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F9A" w:rsidRPr="00CC0F9A" w:rsidRDefault="00CC0F9A" w:rsidP="00CC0F9A">
      <w:pPr>
        <w:spacing w:after="0" w:line="360" w:lineRule="auto"/>
        <w:ind w:firstLine="709"/>
        <w:jc w:val="center"/>
        <w:rPr>
          <w:rFonts w:ascii="Times New Roman" w:hAnsi="Times New Roman" w:cs="Times New Roman"/>
          <w:b/>
          <w:sz w:val="28"/>
          <w:szCs w:val="28"/>
        </w:rPr>
      </w:pPr>
      <w:proofErr w:type="spellStart"/>
      <w:r w:rsidRPr="00CC0F9A">
        <w:rPr>
          <w:rFonts w:ascii="Times New Roman" w:hAnsi="Times New Roman" w:cs="Times New Roman"/>
          <w:b/>
          <w:sz w:val="28"/>
          <w:szCs w:val="28"/>
        </w:rPr>
        <w:t>Ненанесение</w:t>
      </w:r>
      <w:proofErr w:type="spellEnd"/>
      <w:r w:rsidRPr="00CC0F9A">
        <w:rPr>
          <w:rFonts w:ascii="Times New Roman" w:hAnsi="Times New Roman" w:cs="Times New Roman"/>
          <w:b/>
          <w:sz w:val="28"/>
          <w:szCs w:val="28"/>
        </w:rPr>
        <w:t xml:space="preserve"> значительного ущерба в системе принципов использования и охраны ресурсов пресной воды</w:t>
      </w:r>
    </w:p>
    <w:p w:rsidR="00CC0F9A" w:rsidRPr="00CC0F9A" w:rsidRDefault="00CC0F9A" w:rsidP="00CC0F9A">
      <w:pPr>
        <w:spacing w:after="0" w:line="360" w:lineRule="auto"/>
        <w:ind w:firstLine="709"/>
        <w:jc w:val="both"/>
        <w:rPr>
          <w:rFonts w:ascii="Times New Roman" w:hAnsi="Times New Roman" w:cs="Times New Roman"/>
          <w:sz w:val="24"/>
          <w:szCs w:val="24"/>
        </w:rPr>
      </w:pPr>
      <w:r w:rsidRPr="00CC0F9A">
        <w:rPr>
          <w:rFonts w:ascii="Times New Roman" w:hAnsi="Times New Roman" w:cs="Times New Roman"/>
          <w:b/>
          <w:sz w:val="24"/>
          <w:szCs w:val="24"/>
        </w:rPr>
        <w:t>Иванов Иван Иванович</w:t>
      </w:r>
      <w:r w:rsidRPr="00CC0F9A">
        <w:rPr>
          <w:rFonts w:ascii="Times New Roman" w:hAnsi="Times New Roman" w:cs="Times New Roman"/>
          <w:sz w:val="24"/>
          <w:szCs w:val="24"/>
        </w:rPr>
        <w:t xml:space="preserve"> – доктор юридических наук, профессор кафедры международного права Московского государственного юридического университета имени О.Е. </w:t>
      </w:r>
      <w:proofErr w:type="spellStart"/>
      <w:r w:rsidRPr="00CC0F9A">
        <w:rPr>
          <w:rFonts w:ascii="Times New Roman" w:hAnsi="Times New Roman" w:cs="Times New Roman"/>
          <w:sz w:val="24"/>
          <w:szCs w:val="24"/>
        </w:rPr>
        <w:t>Кутафина</w:t>
      </w:r>
      <w:proofErr w:type="spellEnd"/>
      <w:r w:rsidRPr="00CC0F9A">
        <w:rPr>
          <w:rFonts w:ascii="Times New Roman" w:hAnsi="Times New Roman" w:cs="Times New Roman"/>
          <w:sz w:val="24"/>
          <w:szCs w:val="24"/>
        </w:rPr>
        <w:t xml:space="preserve">. Москва, Россия, ул. </w:t>
      </w:r>
      <w:proofErr w:type="gramStart"/>
      <w:r w:rsidRPr="00CC0F9A">
        <w:rPr>
          <w:rFonts w:ascii="Times New Roman" w:hAnsi="Times New Roman" w:cs="Times New Roman"/>
          <w:sz w:val="24"/>
          <w:szCs w:val="24"/>
        </w:rPr>
        <w:t>Садовая-Кудринская</w:t>
      </w:r>
      <w:proofErr w:type="gramEnd"/>
      <w:r w:rsidRPr="00CC0F9A">
        <w:rPr>
          <w:rFonts w:ascii="Times New Roman" w:hAnsi="Times New Roman" w:cs="Times New Roman"/>
          <w:sz w:val="24"/>
          <w:szCs w:val="24"/>
        </w:rPr>
        <w:t xml:space="preserve"> 9, 123995. </w:t>
      </w:r>
      <w:r w:rsidRPr="00CC0F9A">
        <w:rPr>
          <w:rFonts w:ascii="Times New Roman" w:hAnsi="Times New Roman" w:cs="Times New Roman"/>
          <w:sz w:val="24"/>
          <w:szCs w:val="24"/>
          <w:lang w:val="en-US"/>
        </w:rPr>
        <w:t>e</w:t>
      </w:r>
      <w:r w:rsidRPr="00CC0F9A">
        <w:rPr>
          <w:rFonts w:ascii="Times New Roman" w:hAnsi="Times New Roman" w:cs="Times New Roman"/>
          <w:sz w:val="24"/>
          <w:szCs w:val="24"/>
        </w:rPr>
        <w:t>-</w:t>
      </w:r>
      <w:r w:rsidRPr="00CC0F9A">
        <w:rPr>
          <w:rFonts w:ascii="Times New Roman" w:hAnsi="Times New Roman" w:cs="Times New Roman"/>
          <w:sz w:val="24"/>
          <w:szCs w:val="24"/>
          <w:lang w:val="en-US"/>
        </w:rPr>
        <w:t>mail</w:t>
      </w:r>
      <w:r w:rsidRPr="00CC0F9A">
        <w:rPr>
          <w:rFonts w:ascii="Times New Roman" w:hAnsi="Times New Roman" w:cs="Times New Roman"/>
          <w:sz w:val="24"/>
          <w:szCs w:val="24"/>
        </w:rPr>
        <w:t xml:space="preserve">: </w:t>
      </w:r>
      <w:hyperlink r:id="rId7" w:history="1">
        <w:r w:rsidRPr="00CC0F9A">
          <w:rPr>
            <w:rFonts w:ascii="Times New Roman" w:hAnsi="Times New Roman" w:cs="Times New Roman"/>
            <w:color w:val="0000FF" w:themeColor="hyperlink"/>
            <w:sz w:val="24"/>
            <w:szCs w:val="24"/>
            <w:u w:val="single"/>
            <w:lang w:val="en-US"/>
          </w:rPr>
          <w:t>primeroformleniya</w:t>
        </w:r>
        <w:r w:rsidRPr="00CC0F9A">
          <w:rPr>
            <w:rFonts w:ascii="Times New Roman" w:hAnsi="Times New Roman" w:cs="Times New Roman"/>
            <w:color w:val="0000FF" w:themeColor="hyperlink"/>
            <w:sz w:val="24"/>
            <w:szCs w:val="24"/>
            <w:u w:val="single"/>
          </w:rPr>
          <w:t>@</w:t>
        </w:r>
        <w:r w:rsidRPr="00CC0F9A">
          <w:rPr>
            <w:rFonts w:ascii="Times New Roman" w:hAnsi="Times New Roman" w:cs="Times New Roman"/>
            <w:color w:val="0000FF" w:themeColor="hyperlink"/>
            <w:sz w:val="24"/>
            <w:szCs w:val="24"/>
            <w:u w:val="single"/>
            <w:lang w:val="en-US"/>
          </w:rPr>
          <w:t>mail</w:t>
        </w:r>
        <w:r w:rsidRPr="00CC0F9A">
          <w:rPr>
            <w:rFonts w:ascii="Times New Roman" w:hAnsi="Times New Roman" w:cs="Times New Roman"/>
            <w:color w:val="0000FF" w:themeColor="hyperlink"/>
            <w:sz w:val="24"/>
            <w:szCs w:val="24"/>
            <w:u w:val="single"/>
          </w:rPr>
          <w:t>.</w:t>
        </w:r>
        <w:proofErr w:type="spellStart"/>
        <w:r w:rsidRPr="00CC0F9A">
          <w:rPr>
            <w:rFonts w:ascii="Times New Roman" w:hAnsi="Times New Roman" w:cs="Times New Roman"/>
            <w:color w:val="0000FF" w:themeColor="hyperlink"/>
            <w:sz w:val="24"/>
            <w:szCs w:val="24"/>
            <w:u w:val="single"/>
            <w:lang w:val="en-US"/>
          </w:rPr>
          <w:t>ru</w:t>
        </w:r>
        <w:proofErr w:type="spellEnd"/>
      </w:hyperlink>
      <w:r w:rsidRPr="00CC0F9A">
        <w:rPr>
          <w:rFonts w:ascii="Times New Roman" w:hAnsi="Times New Roman" w:cs="Times New Roman"/>
          <w:sz w:val="24"/>
          <w:szCs w:val="24"/>
        </w:rPr>
        <w:t>; т. 8 (000) 000 00 00.</w:t>
      </w:r>
    </w:p>
    <w:p w:rsidR="00CC0F9A" w:rsidRPr="00CC0F9A" w:rsidRDefault="00CC0F9A" w:rsidP="00CC0F9A">
      <w:pPr>
        <w:spacing w:after="0" w:line="360" w:lineRule="auto"/>
        <w:ind w:firstLine="709"/>
        <w:jc w:val="both"/>
        <w:rPr>
          <w:rFonts w:ascii="Times New Roman" w:hAnsi="Times New Roman" w:cs="Times New Roman"/>
          <w:sz w:val="24"/>
          <w:szCs w:val="24"/>
        </w:rPr>
      </w:pPr>
      <w:proofErr w:type="spellStart"/>
      <w:r w:rsidRPr="00CC0F9A">
        <w:rPr>
          <w:rFonts w:ascii="Times New Roman" w:hAnsi="Times New Roman" w:cs="Times New Roman"/>
          <w:b/>
          <w:sz w:val="24"/>
          <w:szCs w:val="24"/>
          <w:lang w:val="en-US"/>
        </w:rPr>
        <w:t>Ivanov</w:t>
      </w:r>
      <w:proofErr w:type="spellEnd"/>
      <w:r w:rsidRPr="00CC0F9A">
        <w:rPr>
          <w:rFonts w:ascii="Times New Roman" w:hAnsi="Times New Roman" w:cs="Times New Roman"/>
          <w:b/>
          <w:sz w:val="24"/>
          <w:szCs w:val="24"/>
          <w:lang w:val="en-US"/>
        </w:rPr>
        <w:t xml:space="preserve"> Ivan </w:t>
      </w:r>
      <w:proofErr w:type="spellStart"/>
      <w:r w:rsidRPr="00CC0F9A">
        <w:rPr>
          <w:rFonts w:ascii="Times New Roman" w:hAnsi="Times New Roman" w:cs="Times New Roman"/>
          <w:b/>
          <w:sz w:val="24"/>
          <w:szCs w:val="24"/>
          <w:lang w:val="en-US"/>
        </w:rPr>
        <w:t>Ivanovich</w:t>
      </w:r>
      <w:proofErr w:type="spellEnd"/>
      <w:r w:rsidRPr="00CC0F9A">
        <w:rPr>
          <w:rFonts w:ascii="Times New Roman" w:hAnsi="Times New Roman" w:cs="Times New Roman"/>
          <w:sz w:val="24"/>
          <w:szCs w:val="24"/>
          <w:lang w:val="en-US"/>
        </w:rPr>
        <w:t xml:space="preserve"> – Doctor of Law, Professor of the Department of International Law of the </w:t>
      </w:r>
      <w:proofErr w:type="spellStart"/>
      <w:r w:rsidRPr="00CC0F9A">
        <w:rPr>
          <w:rFonts w:ascii="Times New Roman" w:hAnsi="Times New Roman" w:cs="Times New Roman"/>
          <w:sz w:val="24"/>
          <w:szCs w:val="24"/>
          <w:lang w:val="en-US"/>
        </w:rPr>
        <w:t>Kutafin</w:t>
      </w:r>
      <w:proofErr w:type="spellEnd"/>
      <w:r w:rsidRPr="00CC0F9A">
        <w:rPr>
          <w:rFonts w:ascii="Times New Roman" w:hAnsi="Times New Roman" w:cs="Times New Roman"/>
          <w:sz w:val="24"/>
          <w:szCs w:val="24"/>
          <w:lang w:val="en-US"/>
        </w:rPr>
        <w:t xml:space="preserve"> Moscow State Law University. Moscow</w:t>
      </w:r>
      <w:r w:rsidRPr="00CC0F9A">
        <w:rPr>
          <w:rFonts w:ascii="Times New Roman" w:hAnsi="Times New Roman" w:cs="Times New Roman"/>
          <w:sz w:val="24"/>
          <w:szCs w:val="24"/>
        </w:rPr>
        <w:t xml:space="preserve">, </w:t>
      </w:r>
      <w:r w:rsidRPr="00CC0F9A">
        <w:rPr>
          <w:rFonts w:ascii="Times New Roman" w:hAnsi="Times New Roman" w:cs="Times New Roman"/>
          <w:sz w:val="24"/>
          <w:szCs w:val="24"/>
          <w:lang w:val="en-US"/>
        </w:rPr>
        <w:t>Russia</w:t>
      </w:r>
      <w:r w:rsidRPr="00CC0F9A">
        <w:rPr>
          <w:rFonts w:ascii="Times New Roman" w:hAnsi="Times New Roman" w:cs="Times New Roman"/>
          <w:sz w:val="24"/>
          <w:szCs w:val="24"/>
        </w:rPr>
        <w:t xml:space="preserve">, </w:t>
      </w:r>
      <w:proofErr w:type="spellStart"/>
      <w:r w:rsidRPr="00CC0F9A">
        <w:rPr>
          <w:rFonts w:ascii="Times New Roman" w:hAnsi="Times New Roman" w:cs="Times New Roman"/>
          <w:sz w:val="24"/>
          <w:szCs w:val="24"/>
          <w:lang w:val="en-US"/>
        </w:rPr>
        <w:t>Sadovaya</w:t>
      </w:r>
      <w:proofErr w:type="spellEnd"/>
      <w:r w:rsidRPr="00CC0F9A">
        <w:rPr>
          <w:rFonts w:ascii="Times New Roman" w:hAnsi="Times New Roman" w:cs="Times New Roman"/>
          <w:sz w:val="24"/>
          <w:szCs w:val="24"/>
        </w:rPr>
        <w:t>-</w:t>
      </w:r>
      <w:proofErr w:type="spellStart"/>
      <w:r w:rsidRPr="00CC0F9A">
        <w:rPr>
          <w:rFonts w:ascii="Times New Roman" w:hAnsi="Times New Roman" w:cs="Times New Roman"/>
          <w:sz w:val="24"/>
          <w:szCs w:val="24"/>
          <w:lang w:val="en-US"/>
        </w:rPr>
        <w:t>Kudrinskaya</w:t>
      </w:r>
      <w:proofErr w:type="spellEnd"/>
      <w:r w:rsidRPr="00CC0F9A">
        <w:rPr>
          <w:rFonts w:ascii="Times New Roman" w:hAnsi="Times New Roman" w:cs="Times New Roman"/>
          <w:sz w:val="24"/>
          <w:szCs w:val="24"/>
        </w:rPr>
        <w:t xml:space="preserve"> </w:t>
      </w:r>
      <w:proofErr w:type="spellStart"/>
      <w:r w:rsidRPr="00CC0F9A">
        <w:rPr>
          <w:rFonts w:ascii="Times New Roman" w:hAnsi="Times New Roman" w:cs="Times New Roman"/>
          <w:sz w:val="24"/>
          <w:szCs w:val="24"/>
          <w:lang w:val="en-US"/>
        </w:rPr>
        <w:t>st</w:t>
      </w:r>
      <w:proofErr w:type="spellEnd"/>
      <w:r w:rsidRPr="00CC0F9A">
        <w:rPr>
          <w:rFonts w:ascii="Times New Roman" w:hAnsi="Times New Roman" w:cs="Times New Roman"/>
          <w:sz w:val="24"/>
          <w:szCs w:val="24"/>
        </w:rPr>
        <w:t>. 9, 123995.</w:t>
      </w:r>
    </w:p>
    <w:p w:rsidR="00CC0F9A" w:rsidRPr="00CC0F9A" w:rsidRDefault="00CC0F9A" w:rsidP="00CC0F9A">
      <w:pPr>
        <w:spacing w:after="0"/>
        <w:ind w:firstLine="709"/>
        <w:jc w:val="both"/>
        <w:rPr>
          <w:rFonts w:ascii="Times New Roman" w:hAnsi="Times New Roman" w:cs="Times New Roman"/>
          <w:sz w:val="24"/>
          <w:szCs w:val="24"/>
        </w:rPr>
      </w:pPr>
    </w:p>
    <w:p w:rsidR="00CC0F9A" w:rsidRPr="00CC0F9A" w:rsidRDefault="00CC0F9A" w:rsidP="00CC0F9A">
      <w:pPr>
        <w:spacing w:after="0"/>
        <w:ind w:firstLine="709"/>
        <w:jc w:val="both"/>
        <w:rPr>
          <w:rFonts w:ascii="Times New Roman" w:eastAsia="Calibri" w:hAnsi="Times New Roman" w:cs="Times New Roman"/>
          <w:sz w:val="24"/>
          <w:szCs w:val="24"/>
        </w:rPr>
      </w:pPr>
      <w:r w:rsidRPr="00CC0F9A">
        <w:rPr>
          <w:rFonts w:ascii="Times New Roman" w:eastAsia="Calibri" w:hAnsi="Times New Roman" w:cs="Times New Roman"/>
          <w:b/>
          <w:i/>
          <w:sz w:val="24"/>
          <w:szCs w:val="24"/>
        </w:rPr>
        <w:t>Аннотация</w:t>
      </w:r>
      <w:r w:rsidRPr="00CC0F9A">
        <w:rPr>
          <w:rFonts w:ascii="Times New Roman" w:eastAsia="Calibri" w:hAnsi="Times New Roman" w:cs="Times New Roman"/>
          <w:b/>
          <w:sz w:val="24"/>
          <w:szCs w:val="24"/>
        </w:rPr>
        <w:t>.</w:t>
      </w:r>
      <w:r w:rsidRPr="00CC0F9A">
        <w:rPr>
          <w:rFonts w:ascii="Times New Roman" w:eastAsia="Calibri" w:hAnsi="Times New Roman" w:cs="Times New Roman"/>
          <w:sz w:val="24"/>
          <w:szCs w:val="24"/>
        </w:rPr>
        <w:t xml:space="preserve"> </w:t>
      </w:r>
      <w:r w:rsidRPr="00CC0F9A">
        <w:rPr>
          <w:rFonts w:ascii="Times New Roman" w:hAnsi="Times New Roman" w:cs="Times New Roman"/>
          <w:sz w:val="24"/>
          <w:szCs w:val="24"/>
        </w:rPr>
        <w:t xml:space="preserve">Одной из ключевых проблем  международно-правового сотрудничества регулирования  рационального использования пресной воды  является отсутствие четкого и единообразного понимания юридического содержания принципа </w:t>
      </w:r>
      <w:proofErr w:type="spellStart"/>
      <w:r w:rsidRPr="00CC0F9A">
        <w:rPr>
          <w:rFonts w:ascii="Times New Roman" w:hAnsi="Times New Roman" w:cs="Times New Roman"/>
          <w:sz w:val="24"/>
          <w:szCs w:val="24"/>
        </w:rPr>
        <w:t>ненанесения</w:t>
      </w:r>
      <w:proofErr w:type="spellEnd"/>
      <w:r w:rsidRPr="00CC0F9A">
        <w:rPr>
          <w:rFonts w:ascii="Times New Roman" w:hAnsi="Times New Roman" w:cs="Times New Roman"/>
          <w:sz w:val="24"/>
          <w:szCs w:val="24"/>
        </w:rPr>
        <w:t xml:space="preserve"> значительного ущерба другому государству при использовании трансграничных пресноводных объектов. Относительно этого принципа расхождения вызывают вопросы обязательств государств, понятия ущерба, его пределов, а также его соотношение с принципами справедливого и разумного использования ресурсов пресной воды, предотвращения загрязнения окружающей среды, принятия мер предосторожности, «загрязнитель платит», обязанностью проводить оценку трансграничного воздействия. В результате последовательного исследования обозначенных проблемных аспектов установлено, что принцип </w:t>
      </w:r>
      <w:proofErr w:type="spellStart"/>
      <w:r w:rsidRPr="00CC0F9A">
        <w:rPr>
          <w:rFonts w:ascii="Times New Roman" w:hAnsi="Times New Roman" w:cs="Times New Roman"/>
          <w:sz w:val="24"/>
          <w:szCs w:val="24"/>
        </w:rPr>
        <w:t>ненанесения</w:t>
      </w:r>
      <w:proofErr w:type="spellEnd"/>
      <w:r w:rsidRPr="00CC0F9A">
        <w:rPr>
          <w:rFonts w:ascii="Times New Roman" w:hAnsi="Times New Roman" w:cs="Times New Roman"/>
          <w:sz w:val="24"/>
          <w:szCs w:val="24"/>
        </w:rPr>
        <w:t xml:space="preserve"> значительного ущерба равно включает как обязательство по предотвращению ущерба, так и необходимость его уменьшения, ликвидации и компенсации, тем самым охватывает своим содержанием требования предотвращения загрязнения окружающей среды, принятия мер предосторожности, «загрязнитель платит», обязанность проводить оценку трансграничного воздействия. Под ущербом в рамках данного принципа следует понимать гибель или причинение вреда здоровью людей, утрату или повреждение имущества, ущерб окружающей среде, расходы на разумные меры по восстановлению прежнего состояния имущества или среды. Обоснована несостоятельность доктринальных противопоставлений и разграничений сфер применения рассматриваемого принципа и справедливого и разумного использования ресурсов пресной воды</w:t>
      </w:r>
      <w:r w:rsidRPr="00CC0F9A">
        <w:rPr>
          <w:rFonts w:ascii="Times New Roman" w:eastAsia="Calibri" w:hAnsi="Times New Roman" w:cs="Times New Roman"/>
          <w:sz w:val="24"/>
          <w:szCs w:val="24"/>
        </w:rPr>
        <w:t>.</w:t>
      </w:r>
    </w:p>
    <w:p w:rsidR="00CC0F9A" w:rsidRPr="00CC0F9A" w:rsidRDefault="00CC0F9A" w:rsidP="00CC0F9A">
      <w:pPr>
        <w:spacing w:after="0"/>
        <w:ind w:firstLine="708"/>
        <w:jc w:val="both"/>
        <w:rPr>
          <w:rFonts w:ascii="Times New Roman" w:eastAsia="Calibri" w:hAnsi="Times New Roman" w:cs="Times New Roman"/>
          <w:sz w:val="24"/>
          <w:szCs w:val="24"/>
        </w:rPr>
      </w:pPr>
      <w:r w:rsidRPr="00CC0F9A">
        <w:rPr>
          <w:rFonts w:ascii="Times New Roman" w:eastAsia="Calibri" w:hAnsi="Times New Roman" w:cs="Times New Roman"/>
          <w:b/>
          <w:i/>
          <w:sz w:val="24"/>
          <w:szCs w:val="24"/>
        </w:rPr>
        <w:t>Ключевые слова:</w:t>
      </w:r>
      <w:r w:rsidRPr="00CC0F9A">
        <w:rPr>
          <w:rFonts w:ascii="Times New Roman" w:eastAsia="Calibri" w:hAnsi="Times New Roman" w:cs="Times New Roman"/>
          <w:i/>
          <w:sz w:val="24"/>
          <w:szCs w:val="24"/>
        </w:rPr>
        <w:t xml:space="preserve"> </w:t>
      </w:r>
      <w:r w:rsidRPr="00CC0F9A">
        <w:rPr>
          <w:rFonts w:ascii="Times New Roman" w:hAnsi="Times New Roman" w:cs="Times New Roman"/>
          <w:sz w:val="24"/>
          <w:szCs w:val="24"/>
        </w:rPr>
        <w:t xml:space="preserve">пресная вода, принципы использования воды, </w:t>
      </w:r>
      <w:proofErr w:type="spellStart"/>
      <w:r w:rsidRPr="00CC0F9A">
        <w:rPr>
          <w:rFonts w:ascii="Times New Roman" w:hAnsi="Times New Roman" w:cs="Times New Roman"/>
          <w:sz w:val="24"/>
          <w:szCs w:val="24"/>
        </w:rPr>
        <w:t>ненанесение</w:t>
      </w:r>
      <w:proofErr w:type="spellEnd"/>
      <w:r w:rsidRPr="00CC0F9A">
        <w:rPr>
          <w:rFonts w:ascii="Times New Roman" w:hAnsi="Times New Roman" w:cs="Times New Roman"/>
          <w:sz w:val="24"/>
          <w:szCs w:val="24"/>
        </w:rPr>
        <w:t xml:space="preserve"> значительного ущерба, справедливое использование водотока, рациональное использование водотока, принцип предотвращения вреда, принцип загрязнитель платит, оценка трансграничного воздействия, международный водоток, трансграничный водоносный горизонт</w:t>
      </w:r>
      <w:r w:rsidRPr="00CC0F9A">
        <w:rPr>
          <w:rFonts w:ascii="Times New Roman" w:eastAsia="Calibri" w:hAnsi="Times New Roman" w:cs="Times New Roman"/>
          <w:sz w:val="24"/>
          <w:szCs w:val="24"/>
        </w:rPr>
        <w:t>.</w:t>
      </w:r>
    </w:p>
    <w:p w:rsidR="00CC0F9A" w:rsidRPr="00CC0F9A" w:rsidRDefault="00CC0F9A" w:rsidP="00CC0F9A">
      <w:pPr>
        <w:spacing w:after="0"/>
        <w:ind w:firstLine="709"/>
        <w:jc w:val="both"/>
        <w:rPr>
          <w:rFonts w:ascii="Times New Roman" w:eastAsia="Calibri" w:hAnsi="Times New Roman" w:cs="Times New Roman"/>
          <w:sz w:val="24"/>
          <w:szCs w:val="24"/>
        </w:rPr>
      </w:pPr>
    </w:p>
    <w:p w:rsidR="00CC0F9A" w:rsidRPr="00CC0F9A" w:rsidRDefault="00CC0F9A" w:rsidP="00CC0F9A">
      <w:pPr>
        <w:spacing w:after="0" w:line="360" w:lineRule="auto"/>
        <w:ind w:firstLine="709"/>
        <w:jc w:val="both"/>
        <w:rPr>
          <w:rFonts w:ascii="Times New Roman" w:hAnsi="Times New Roman" w:cs="Times New Roman"/>
          <w:sz w:val="28"/>
          <w:szCs w:val="28"/>
        </w:rPr>
      </w:pPr>
      <w:r w:rsidRPr="00CC0F9A">
        <w:rPr>
          <w:rFonts w:ascii="Times New Roman" w:hAnsi="Times New Roman" w:cs="Times New Roman"/>
          <w:sz w:val="28"/>
          <w:szCs w:val="28"/>
        </w:rPr>
        <w:t>Основной текст работы основной текст работы основной текст работы основной текст</w:t>
      </w:r>
      <w:r w:rsidRPr="00CC0F9A">
        <w:rPr>
          <w:rFonts w:ascii="Times New Roman" w:hAnsi="Times New Roman" w:cs="Times New Roman"/>
          <w:sz w:val="28"/>
          <w:szCs w:val="28"/>
          <w:vertAlign w:val="superscript"/>
        </w:rPr>
        <w:footnoteReference w:id="1"/>
      </w:r>
      <w:r w:rsidRPr="00CC0F9A">
        <w:rPr>
          <w:rFonts w:ascii="Times New Roman" w:hAnsi="Times New Roman" w:cs="Times New Roman"/>
          <w:sz w:val="28"/>
          <w:szCs w:val="28"/>
        </w:rPr>
        <w:t xml:space="preserve"> работы основной текст работы основной текст работы </w:t>
      </w:r>
      <w:r w:rsidRPr="00CC0F9A">
        <w:rPr>
          <w:rFonts w:ascii="Times New Roman" w:hAnsi="Times New Roman" w:cs="Times New Roman"/>
          <w:sz w:val="28"/>
          <w:szCs w:val="28"/>
        </w:rPr>
        <w:lastRenderedPageBreak/>
        <w:t>основной текст работы основной текст работы основной текст работы основной текст работы основной текст работы основной текст</w:t>
      </w:r>
      <w:r w:rsidRPr="00CC0F9A">
        <w:rPr>
          <w:rFonts w:ascii="Times New Roman" w:hAnsi="Times New Roman" w:cs="Times New Roman"/>
          <w:sz w:val="28"/>
          <w:szCs w:val="28"/>
          <w:vertAlign w:val="superscript"/>
        </w:rPr>
        <w:footnoteReference w:id="2"/>
      </w:r>
      <w:r w:rsidRPr="00CC0F9A">
        <w:rPr>
          <w:rFonts w:ascii="Times New Roman" w:hAnsi="Times New Roman" w:cs="Times New Roman"/>
          <w:sz w:val="28"/>
          <w:szCs w:val="28"/>
        </w:rPr>
        <w:t xml:space="preserve"> работы основной текст работы основной текст работы основной текст работы основной текст работы</w:t>
      </w:r>
      <w:r w:rsidRPr="00CC0F9A">
        <w:rPr>
          <w:rFonts w:ascii="Times New Roman" w:hAnsi="Times New Roman" w:cs="Times New Roman"/>
          <w:sz w:val="28"/>
          <w:szCs w:val="28"/>
          <w:vertAlign w:val="superscript"/>
        </w:rPr>
        <w:footnoteReference w:id="3"/>
      </w:r>
      <w:r w:rsidRPr="00CC0F9A">
        <w:rPr>
          <w:rFonts w:ascii="Times New Roman" w:hAnsi="Times New Roman" w:cs="Times New Roman"/>
          <w:sz w:val="28"/>
          <w:szCs w:val="28"/>
        </w:rPr>
        <w:t>.</w:t>
      </w:r>
    </w:p>
    <w:p w:rsidR="00CC0F9A" w:rsidRPr="00CC0F9A" w:rsidRDefault="00CC0F9A" w:rsidP="00CC0F9A">
      <w:pPr>
        <w:spacing w:after="0" w:line="360" w:lineRule="auto"/>
        <w:ind w:firstLine="709"/>
        <w:jc w:val="both"/>
        <w:rPr>
          <w:rFonts w:ascii="Times New Roman" w:hAnsi="Times New Roman" w:cs="Times New Roman"/>
          <w:sz w:val="28"/>
          <w:szCs w:val="28"/>
        </w:rPr>
      </w:pPr>
      <w:r w:rsidRPr="00CC0F9A">
        <w:rPr>
          <w:rFonts w:ascii="Times New Roman" w:hAnsi="Times New Roman" w:cs="Times New Roman"/>
          <w:sz w:val="28"/>
          <w:szCs w:val="28"/>
        </w:rPr>
        <w:t>Основной текст работы основной текст работы основной текст работы основной текст работы основной текст работы основной текст работы основной текст работы основной текст работы основной текст работы</w:t>
      </w:r>
      <w:r w:rsidRPr="00CC0F9A">
        <w:rPr>
          <w:rFonts w:ascii="Times New Roman" w:hAnsi="Times New Roman" w:cs="Times New Roman"/>
          <w:sz w:val="28"/>
          <w:szCs w:val="28"/>
          <w:vertAlign w:val="superscript"/>
        </w:rPr>
        <w:footnoteReference w:id="4"/>
      </w:r>
      <w:r w:rsidRPr="00CC0F9A">
        <w:rPr>
          <w:rFonts w:ascii="Times New Roman" w:hAnsi="Times New Roman" w:cs="Times New Roman"/>
          <w:sz w:val="28"/>
          <w:szCs w:val="28"/>
        </w:rPr>
        <w:t>.</w:t>
      </w:r>
    </w:p>
    <w:p w:rsidR="00CC0F9A" w:rsidRPr="00CC0F9A" w:rsidRDefault="00CC0F9A" w:rsidP="00CC0F9A">
      <w:pPr>
        <w:spacing w:after="0"/>
        <w:ind w:firstLine="709"/>
        <w:jc w:val="both"/>
        <w:rPr>
          <w:rFonts w:ascii="Times New Roman" w:hAnsi="Times New Roman" w:cs="Times New Roman"/>
          <w:sz w:val="28"/>
          <w:szCs w:val="28"/>
        </w:rPr>
      </w:pPr>
    </w:p>
    <w:p w:rsidR="00CC0F9A" w:rsidRPr="00CC0F9A" w:rsidRDefault="00CC0F9A" w:rsidP="00CC0F9A">
      <w:pPr>
        <w:ind w:firstLine="709"/>
        <w:jc w:val="center"/>
        <w:rPr>
          <w:rFonts w:ascii="Times New Roman" w:hAnsi="Times New Roman" w:cs="Times New Roman"/>
          <w:b/>
          <w:sz w:val="28"/>
          <w:szCs w:val="28"/>
        </w:rPr>
      </w:pPr>
      <w:r w:rsidRPr="00CC0F9A">
        <w:rPr>
          <w:rFonts w:ascii="Times New Roman" w:hAnsi="Times New Roman" w:cs="Times New Roman"/>
          <w:b/>
          <w:sz w:val="28"/>
          <w:szCs w:val="28"/>
        </w:rPr>
        <w:t>Библиография</w:t>
      </w:r>
    </w:p>
    <w:p w:rsidR="00CC0F9A" w:rsidRPr="00CC0F9A" w:rsidRDefault="00CC0F9A" w:rsidP="00CC0F9A">
      <w:pPr>
        <w:spacing w:after="0" w:line="360" w:lineRule="auto"/>
        <w:ind w:firstLine="709"/>
        <w:jc w:val="both"/>
        <w:rPr>
          <w:rFonts w:ascii="Times New Roman" w:hAnsi="Times New Roman" w:cs="Times New Roman"/>
          <w:sz w:val="28"/>
          <w:szCs w:val="28"/>
        </w:rPr>
      </w:pPr>
      <w:r w:rsidRPr="00CC0F9A">
        <w:rPr>
          <w:rFonts w:ascii="Times New Roman" w:hAnsi="Times New Roman" w:cs="Times New Roman"/>
          <w:sz w:val="28"/>
          <w:szCs w:val="28"/>
        </w:rPr>
        <w:t xml:space="preserve">1. Ануфриева Л.П. Международные судебные органы в евразийской интеграции (проблемы теории международного права). 2015. </w:t>
      </w:r>
      <w:r w:rsidRPr="00CC0F9A">
        <w:rPr>
          <w:rFonts w:ascii="Times New Roman" w:hAnsi="Times New Roman" w:cs="Times New Roman"/>
          <w:sz w:val="28"/>
          <w:szCs w:val="28"/>
          <w:lang w:val="en-US"/>
        </w:rPr>
        <w:t>C</w:t>
      </w:r>
      <w:r w:rsidRPr="00CC0F9A">
        <w:rPr>
          <w:rFonts w:ascii="Times New Roman" w:hAnsi="Times New Roman" w:cs="Times New Roman"/>
          <w:sz w:val="28"/>
          <w:szCs w:val="28"/>
        </w:rPr>
        <w:t xml:space="preserve">. 193-201. </w:t>
      </w:r>
      <w:r w:rsidRPr="00CC0F9A">
        <w:rPr>
          <w:rFonts w:ascii="Times New Roman" w:hAnsi="Times New Roman" w:cs="Times New Roman"/>
          <w:sz w:val="28"/>
          <w:szCs w:val="28"/>
          <w:lang w:val="en-US"/>
        </w:rPr>
        <w:t>URL</w:t>
      </w:r>
      <w:r w:rsidRPr="00CC0F9A">
        <w:rPr>
          <w:rFonts w:ascii="Times New Roman" w:hAnsi="Times New Roman" w:cs="Times New Roman"/>
          <w:sz w:val="28"/>
          <w:szCs w:val="28"/>
        </w:rPr>
        <w:t xml:space="preserve">: </w:t>
      </w:r>
      <w:hyperlink r:id="rId8" w:history="1">
        <w:r w:rsidRPr="00CC0F9A">
          <w:rPr>
            <w:rFonts w:ascii="Times New Roman" w:hAnsi="Times New Roman" w:cs="Times New Roman"/>
            <w:color w:val="0000FF" w:themeColor="hyperlink"/>
            <w:sz w:val="28"/>
            <w:szCs w:val="28"/>
            <w:u w:val="single"/>
            <w:lang w:val="en-US"/>
          </w:rPr>
          <w:t>http</w:t>
        </w:r>
        <w:r w:rsidRPr="00CC0F9A">
          <w:rPr>
            <w:rFonts w:ascii="Times New Roman" w:hAnsi="Times New Roman" w:cs="Times New Roman"/>
            <w:color w:val="0000FF" w:themeColor="hyperlink"/>
            <w:sz w:val="28"/>
            <w:szCs w:val="28"/>
            <w:u w:val="single"/>
          </w:rPr>
          <w:t>://</w:t>
        </w:r>
        <w:proofErr w:type="spellStart"/>
        <w:r w:rsidRPr="00CC0F9A">
          <w:rPr>
            <w:rFonts w:ascii="Times New Roman" w:hAnsi="Times New Roman" w:cs="Times New Roman"/>
            <w:color w:val="0000FF" w:themeColor="hyperlink"/>
            <w:sz w:val="28"/>
            <w:szCs w:val="28"/>
            <w:u w:val="single"/>
            <w:lang w:val="en-US"/>
          </w:rPr>
          <w:t>aprp</w:t>
        </w:r>
        <w:proofErr w:type="spellEnd"/>
        <w:r w:rsidRPr="00CC0F9A">
          <w:rPr>
            <w:rFonts w:ascii="Times New Roman" w:hAnsi="Times New Roman" w:cs="Times New Roman"/>
            <w:color w:val="0000FF" w:themeColor="hyperlink"/>
            <w:sz w:val="28"/>
            <w:szCs w:val="28"/>
            <w:u w:val="single"/>
          </w:rPr>
          <w:t>-</w:t>
        </w:r>
        <w:proofErr w:type="spellStart"/>
        <w:r w:rsidRPr="00CC0F9A">
          <w:rPr>
            <w:rFonts w:ascii="Times New Roman" w:hAnsi="Times New Roman" w:cs="Times New Roman"/>
            <w:color w:val="0000FF" w:themeColor="hyperlink"/>
            <w:sz w:val="28"/>
            <w:szCs w:val="28"/>
            <w:u w:val="single"/>
            <w:lang w:val="en-US"/>
          </w:rPr>
          <w:t>msal</w:t>
        </w:r>
        <w:proofErr w:type="spellEnd"/>
        <w:r w:rsidRPr="00CC0F9A">
          <w:rPr>
            <w:rFonts w:ascii="Times New Roman" w:hAnsi="Times New Roman" w:cs="Times New Roman"/>
            <w:color w:val="0000FF" w:themeColor="hyperlink"/>
            <w:sz w:val="28"/>
            <w:szCs w:val="28"/>
            <w:u w:val="single"/>
          </w:rPr>
          <w:t>.</w:t>
        </w:r>
        <w:proofErr w:type="spellStart"/>
        <w:r w:rsidRPr="00CC0F9A">
          <w:rPr>
            <w:rFonts w:ascii="Times New Roman" w:hAnsi="Times New Roman" w:cs="Times New Roman"/>
            <w:color w:val="0000FF" w:themeColor="hyperlink"/>
            <w:sz w:val="28"/>
            <w:szCs w:val="28"/>
            <w:u w:val="single"/>
            <w:lang w:val="en-US"/>
          </w:rPr>
          <w:t>ru</w:t>
        </w:r>
        <w:proofErr w:type="spellEnd"/>
        <w:r w:rsidRPr="00CC0F9A">
          <w:rPr>
            <w:rFonts w:ascii="Times New Roman" w:hAnsi="Times New Roman" w:cs="Times New Roman"/>
            <w:color w:val="0000FF" w:themeColor="hyperlink"/>
            <w:sz w:val="28"/>
            <w:szCs w:val="28"/>
            <w:u w:val="single"/>
          </w:rPr>
          <w:t>/</w:t>
        </w:r>
        <w:r w:rsidRPr="00CC0F9A">
          <w:rPr>
            <w:rFonts w:ascii="Times New Roman" w:hAnsi="Times New Roman" w:cs="Times New Roman"/>
            <w:color w:val="0000FF" w:themeColor="hyperlink"/>
            <w:sz w:val="28"/>
            <w:szCs w:val="28"/>
            <w:u w:val="single"/>
            <w:lang w:val="en-US"/>
          </w:rPr>
          <w:t>articles</w:t>
        </w:r>
        <w:r w:rsidRPr="00CC0F9A">
          <w:rPr>
            <w:rFonts w:ascii="Times New Roman" w:hAnsi="Times New Roman" w:cs="Times New Roman"/>
            <w:color w:val="0000FF" w:themeColor="hyperlink"/>
            <w:sz w:val="28"/>
            <w:szCs w:val="28"/>
            <w:u w:val="single"/>
          </w:rPr>
          <w:t>/2015/10/28/</w:t>
        </w:r>
        <w:r w:rsidRPr="00CC0F9A">
          <w:rPr>
            <w:rFonts w:ascii="Times New Roman" w:hAnsi="Times New Roman" w:cs="Times New Roman"/>
            <w:color w:val="0000FF" w:themeColor="hyperlink"/>
            <w:sz w:val="28"/>
            <w:szCs w:val="28"/>
            <w:u w:val="single"/>
            <w:lang w:val="en-US"/>
          </w:rPr>
          <w:t>article</w:t>
        </w:r>
        <w:r w:rsidRPr="00CC0F9A">
          <w:rPr>
            <w:rFonts w:ascii="Times New Roman" w:hAnsi="Times New Roman" w:cs="Times New Roman"/>
            <w:color w:val="0000FF" w:themeColor="hyperlink"/>
            <w:sz w:val="28"/>
            <w:szCs w:val="28"/>
            <w:u w:val="single"/>
          </w:rPr>
          <w:t>_101763.</w:t>
        </w:r>
        <w:r w:rsidRPr="00CC0F9A">
          <w:rPr>
            <w:rFonts w:ascii="Times New Roman" w:hAnsi="Times New Roman" w:cs="Times New Roman"/>
            <w:color w:val="0000FF" w:themeColor="hyperlink"/>
            <w:sz w:val="28"/>
            <w:szCs w:val="28"/>
            <w:u w:val="single"/>
            <w:lang w:val="en-US"/>
          </w:rPr>
          <w:t>html</w:t>
        </w:r>
        <w:r w:rsidRPr="00CC0F9A">
          <w:rPr>
            <w:rFonts w:ascii="Times New Roman" w:hAnsi="Times New Roman" w:cs="Times New Roman"/>
            <w:color w:val="0000FF" w:themeColor="hyperlink"/>
            <w:sz w:val="28"/>
            <w:szCs w:val="28"/>
            <w:u w:val="single"/>
          </w:rPr>
          <w:t>?</w:t>
        </w:r>
        <w:r w:rsidRPr="00CC0F9A">
          <w:rPr>
            <w:rFonts w:ascii="Times New Roman" w:hAnsi="Times New Roman" w:cs="Times New Roman"/>
            <w:color w:val="0000FF" w:themeColor="hyperlink"/>
            <w:sz w:val="28"/>
            <w:szCs w:val="28"/>
            <w:u w:val="single"/>
            <w:lang w:val="en-US"/>
          </w:rPr>
          <w:t>issue</w:t>
        </w:r>
        <w:r w:rsidRPr="00CC0F9A">
          <w:rPr>
            <w:rFonts w:ascii="Times New Roman" w:hAnsi="Times New Roman" w:cs="Times New Roman"/>
            <w:color w:val="0000FF" w:themeColor="hyperlink"/>
            <w:sz w:val="28"/>
            <w:szCs w:val="28"/>
            <w:u w:val="single"/>
          </w:rPr>
          <w:t>=</w:t>
        </w:r>
        <w:proofErr w:type="spellStart"/>
        <w:r w:rsidRPr="00CC0F9A">
          <w:rPr>
            <w:rFonts w:ascii="Times New Roman" w:hAnsi="Times New Roman" w:cs="Times New Roman"/>
            <w:color w:val="0000FF" w:themeColor="hyperlink"/>
            <w:sz w:val="28"/>
            <w:szCs w:val="28"/>
            <w:u w:val="single"/>
            <w:lang w:val="en-US"/>
          </w:rPr>
          <w:t>apmag</w:t>
        </w:r>
        <w:proofErr w:type="spellEnd"/>
        <w:r w:rsidRPr="00CC0F9A">
          <w:rPr>
            <w:rFonts w:ascii="Times New Roman" w:hAnsi="Times New Roman" w:cs="Times New Roman"/>
            <w:color w:val="0000FF" w:themeColor="hyperlink"/>
            <w:sz w:val="28"/>
            <w:szCs w:val="28"/>
            <w:u w:val="single"/>
          </w:rPr>
          <w:t>-10-2015</w:t>
        </w:r>
      </w:hyperlink>
      <w:r w:rsidRPr="00CC0F9A">
        <w:rPr>
          <w:rFonts w:ascii="Times New Roman" w:hAnsi="Times New Roman" w:cs="Times New Roman"/>
          <w:sz w:val="28"/>
          <w:szCs w:val="28"/>
        </w:rPr>
        <w:t xml:space="preserve"> (Дата обращения: 15.05.2016).</w:t>
      </w:r>
    </w:p>
    <w:p w:rsidR="00CC0F9A" w:rsidRPr="00CC0F9A" w:rsidRDefault="00CC0F9A" w:rsidP="00CC0F9A">
      <w:pPr>
        <w:spacing w:after="0" w:line="360" w:lineRule="auto"/>
        <w:ind w:firstLine="709"/>
        <w:jc w:val="both"/>
        <w:rPr>
          <w:rFonts w:ascii="Times New Roman" w:hAnsi="Times New Roman" w:cs="Times New Roman"/>
          <w:sz w:val="28"/>
          <w:szCs w:val="28"/>
          <w:lang w:val="en-US"/>
        </w:rPr>
      </w:pPr>
      <w:r w:rsidRPr="00CC0F9A">
        <w:rPr>
          <w:rFonts w:ascii="Times New Roman" w:hAnsi="Times New Roman" w:cs="Times New Roman"/>
          <w:sz w:val="28"/>
          <w:szCs w:val="28"/>
        </w:rPr>
        <w:t xml:space="preserve">2. Соколова Н.А. Теоретические проблемы международного права окружающей среды. </w:t>
      </w:r>
      <w:r w:rsidRPr="00CC0F9A">
        <w:rPr>
          <w:rFonts w:ascii="Times New Roman" w:hAnsi="Times New Roman" w:cs="Times New Roman"/>
          <w:sz w:val="28"/>
          <w:szCs w:val="28"/>
          <w:lang w:val="en-US"/>
        </w:rPr>
        <w:t xml:space="preserve">2002. </w:t>
      </w:r>
      <w:r w:rsidRPr="00CC0F9A">
        <w:rPr>
          <w:rFonts w:ascii="Times New Roman" w:hAnsi="Times New Roman" w:cs="Times New Roman"/>
          <w:sz w:val="28"/>
          <w:szCs w:val="28"/>
        </w:rPr>
        <w:t>Иркутск</w:t>
      </w:r>
      <w:r w:rsidRPr="00CC0F9A">
        <w:rPr>
          <w:rFonts w:ascii="Times New Roman" w:hAnsi="Times New Roman" w:cs="Times New Roman"/>
          <w:sz w:val="28"/>
          <w:szCs w:val="28"/>
          <w:lang w:val="en-US"/>
        </w:rPr>
        <w:t xml:space="preserve">: </w:t>
      </w:r>
      <w:proofErr w:type="spellStart"/>
      <w:r w:rsidRPr="00CC0F9A">
        <w:rPr>
          <w:rFonts w:ascii="Times New Roman" w:hAnsi="Times New Roman" w:cs="Times New Roman"/>
          <w:sz w:val="28"/>
          <w:szCs w:val="28"/>
        </w:rPr>
        <w:t>Изд</w:t>
      </w:r>
      <w:proofErr w:type="spellEnd"/>
      <w:r w:rsidRPr="00CC0F9A">
        <w:rPr>
          <w:rFonts w:ascii="Times New Roman" w:hAnsi="Times New Roman" w:cs="Times New Roman"/>
          <w:sz w:val="28"/>
          <w:szCs w:val="28"/>
          <w:lang w:val="en-US"/>
        </w:rPr>
        <w:t>-</w:t>
      </w:r>
      <w:r w:rsidRPr="00CC0F9A">
        <w:rPr>
          <w:rFonts w:ascii="Times New Roman" w:hAnsi="Times New Roman" w:cs="Times New Roman"/>
          <w:sz w:val="28"/>
          <w:szCs w:val="28"/>
        </w:rPr>
        <w:t>во</w:t>
      </w:r>
      <w:r w:rsidRPr="00CC0F9A">
        <w:rPr>
          <w:rFonts w:ascii="Times New Roman" w:hAnsi="Times New Roman" w:cs="Times New Roman"/>
          <w:sz w:val="28"/>
          <w:szCs w:val="28"/>
          <w:lang w:val="en-US"/>
        </w:rPr>
        <w:t xml:space="preserve"> </w:t>
      </w:r>
      <w:r w:rsidRPr="00CC0F9A">
        <w:rPr>
          <w:rFonts w:ascii="Times New Roman" w:hAnsi="Times New Roman" w:cs="Times New Roman"/>
          <w:sz w:val="28"/>
          <w:szCs w:val="28"/>
        </w:rPr>
        <w:t>Иркут</w:t>
      </w:r>
      <w:proofErr w:type="gramStart"/>
      <w:r w:rsidRPr="00CC0F9A">
        <w:rPr>
          <w:rFonts w:ascii="Times New Roman" w:hAnsi="Times New Roman" w:cs="Times New Roman"/>
          <w:sz w:val="28"/>
          <w:szCs w:val="28"/>
          <w:lang w:val="en-US"/>
        </w:rPr>
        <w:t>.</w:t>
      </w:r>
      <w:proofErr w:type="gramEnd"/>
      <w:r w:rsidRPr="00CC0F9A">
        <w:rPr>
          <w:rFonts w:ascii="Times New Roman" w:hAnsi="Times New Roman" w:cs="Times New Roman"/>
          <w:sz w:val="28"/>
          <w:szCs w:val="28"/>
          <w:lang w:val="en-US"/>
        </w:rPr>
        <w:t xml:space="preserve"> </w:t>
      </w:r>
      <w:proofErr w:type="spellStart"/>
      <w:proofErr w:type="gramStart"/>
      <w:r w:rsidRPr="00CC0F9A">
        <w:rPr>
          <w:rFonts w:ascii="Times New Roman" w:hAnsi="Times New Roman" w:cs="Times New Roman"/>
          <w:sz w:val="28"/>
          <w:szCs w:val="28"/>
        </w:rPr>
        <w:t>у</w:t>
      </w:r>
      <w:proofErr w:type="gramEnd"/>
      <w:r w:rsidRPr="00CC0F9A">
        <w:rPr>
          <w:rFonts w:ascii="Times New Roman" w:hAnsi="Times New Roman" w:cs="Times New Roman"/>
          <w:sz w:val="28"/>
          <w:szCs w:val="28"/>
        </w:rPr>
        <w:t>н</w:t>
      </w:r>
      <w:proofErr w:type="spellEnd"/>
      <w:r w:rsidRPr="00CC0F9A">
        <w:rPr>
          <w:rFonts w:ascii="Times New Roman" w:hAnsi="Times New Roman" w:cs="Times New Roman"/>
          <w:sz w:val="28"/>
          <w:szCs w:val="28"/>
          <w:lang w:val="en-US"/>
        </w:rPr>
        <w:t>-</w:t>
      </w:r>
      <w:r w:rsidRPr="00CC0F9A">
        <w:rPr>
          <w:rFonts w:ascii="Times New Roman" w:hAnsi="Times New Roman" w:cs="Times New Roman"/>
          <w:sz w:val="28"/>
          <w:szCs w:val="28"/>
        </w:rPr>
        <w:t>та</w:t>
      </w:r>
      <w:r w:rsidRPr="00CC0F9A">
        <w:rPr>
          <w:rFonts w:ascii="Times New Roman" w:hAnsi="Times New Roman" w:cs="Times New Roman"/>
          <w:sz w:val="28"/>
          <w:szCs w:val="28"/>
          <w:lang w:val="en-US"/>
        </w:rPr>
        <w:t xml:space="preserve">. 240 </w:t>
      </w:r>
      <w:r w:rsidRPr="00CC0F9A">
        <w:rPr>
          <w:rFonts w:ascii="Times New Roman" w:hAnsi="Times New Roman" w:cs="Times New Roman"/>
          <w:sz w:val="28"/>
          <w:szCs w:val="28"/>
        </w:rPr>
        <w:t>с</w:t>
      </w:r>
      <w:r w:rsidRPr="00CC0F9A">
        <w:rPr>
          <w:rFonts w:ascii="Times New Roman" w:hAnsi="Times New Roman" w:cs="Times New Roman"/>
          <w:sz w:val="28"/>
          <w:szCs w:val="28"/>
          <w:lang w:val="en-US"/>
        </w:rPr>
        <w:t>.</w:t>
      </w:r>
    </w:p>
    <w:p w:rsidR="00CC0F9A" w:rsidRPr="00CC0F9A" w:rsidRDefault="00CC0F9A" w:rsidP="00CC0F9A">
      <w:pPr>
        <w:spacing w:after="0" w:line="360" w:lineRule="auto"/>
        <w:ind w:firstLine="709"/>
        <w:jc w:val="both"/>
        <w:rPr>
          <w:rFonts w:ascii="Times New Roman" w:hAnsi="Times New Roman" w:cs="Times New Roman"/>
          <w:sz w:val="28"/>
          <w:szCs w:val="28"/>
          <w:lang w:val="en-US"/>
        </w:rPr>
      </w:pPr>
      <w:r w:rsidRPr="00CC0F9A">
        <w:rPr>
          <w:rFonts w:ascii="Times New Roman" w:hAnsi="Times New Roman" w:cs="Times New Roman"/>
          <w:sz w:val="28"/>
          <w:szCs w:val="28"/>
          <w:lang w:val="en-US"/>
        </w:rPr>
        <w:t xml:space="preserve">3. </w:t>
      </w:r>
      <w:proofErr w:type="spellStart"/>
      <w:r w:rsidRPr="00CC0F9A">
        <w:rPr>
          <w:rFonts w:ascii="Times New Roman" w:hAnsi="Times New Roman" w:cs="Times New Roman"/>
          <w:sz w:val="28"/>
          <w:szCs w:val="28"/>
          <w:lang w:val="en-US"/>
        </w:rPr>
        <w:t>Caponera</w:t>
      </w:r>
      <w:proofErr w:type="spellEnd"/>
      <w:r w:rsidRPr="00CC0F9A">
        <w:rPr>
          <w:rFonts w:ascii="Times New Roman" w:hAnsi="Times New Roman" w:cs="Times New Roman"/>
          <w:sz w:val="28"/>
          <w:szCs w:val="28"/>
          <w:lang w:val="en-US"/>
        </w:rPr>
        <w:t xml:space="preserve"> D.A. Patterns of Cooperation in International Water Law: Principles and Institutions. 1985. Natural Resources Journal. </w:t>
      </w:r>
      <w:proofErr w:type="gramStart"/>
      <w:r w:rsidRPr="00CC0F9A">
        <w:rPr>
          <w:rFonts w:ascii="Times New Roman" w:hAnsi="Times New Roman" w:cs="Times New Roman"/>
          <w:sz w:val="28"/>
          <w:szCs w:val="28"/>
          <w:lang w:val="en-US"/>
        </w:rPr>
        <w:t>Vol. 25.</w:t>
      </w:r>
      <w:proofErr w:type="gramEnd"/>
      <w:r w:rsidRPr="00CC0F9A">
        <w:rPr>
          <w:rFonts w:ascii="Times New Roman" w:hAnsi="Times New Roman" w:cs="Times New Roman"/>
          <w:sz w:val="28"/>
          <w:szCs w:val="28"/>
          <w:lang w:val="en-US"/>
        </w:rPr>
        <w:t xml:space="preserve"> P. 563-587.</w:t>
      </w:r>
    </w:p>
    <w:p w:rsidR="00CC0F9A" w:rsidRPr="00CC0F9A" w:rsidRDefault="00CC0F9A" w:rsidP="00CC0F9A">
      <w:pPr>
        <w:spacing w:after="0" w:line="360" w:lineRule="auto"/>
        <w:ind w:firstLine="709"/>
        <w:jc w:val="both"/>
        <w:rPr>
          <w:rFonts w:ascii="Times New Roman" w:hAnsi="Times New Roman" w:cs="Times New Roman"/>
          <w:sz w:val="28"/>
          <w:szCs w:val="28"/>
          <w:lang w:val="en-US"/>
        </w:rPr>
      </w:pPr>
    </w:p>
    <w:p w:rsidR="00CC0F9A" w:rsidRPr="00CC0F9A" w:rsidRDefault="00CC0F9A" w:rsidP="00CC0F9A">
      <w:pPr>
        <w:jc w:val="center"/>
        <w:rPr>
          <w:rFonts w:ascii="Times New Roman" w:hAnsi="Times New Roman" w:cs="Times New Roman"/>
          <w:b/>
          <w:sz w:val="28"/>
          <w:szCs w:val="28"/>
          <w:lang w:val="en-US"/>
        </w:rPr>
      </w:pPr>
      <w:r w:rsidRPr="00CC0F9A">
        <w:rPr>
          <w:rFonts w:ascii="Times New Roman" w:hAnsi="Times New Roman" w:cs="Times New Roman"/>
          <w:b/>
          <w:sz w:val="28"/>
          <w:szCs w:val="28"/>
          <w:lang w:val="en-US"/>
        </w:rPr>
        <w:t>References (transliteration)</w:t>
      </w:r>
    </w:p>
    <w:p w:rsidR="00CC0F9A" w:rsidRPr="00CC0F9A" w:rsidRDefault="00CC0F9A" w:rsidP="00CC0F9A">
      <w:pPr>
        <w:spacing w:after="0" w:line="360" w:lineRule="auto"/>
        <w:ind w:firstLine="709"/>
        <w:jc w:val="both"/>
        <w:rPr>
          <w:rFonts w:ascii="Times New Roman" w:hAnsi="Times New Roman" w:cs="Times New Roman"/>
          <w:sz w:val="28"/>
          <w:szCs w:val="28"/>
          <w:lang w:val="en-US"/>
        </w:rPr>
      </w:pPr>
      <w:proofErr w:type="gramStart"/>
      <w:r w:rsidRPr="00CC0F9A">
        <w:rPr>
          <w:rFonts w:ascii="Times New Roman" w:hAnsi="Times New Roman" w:cs="Times New Roman"/>
          <w:sz w:val="28"/>
          <w:szCs w:val="28"/>
          <w:lang w:val="en-US"/>
        </w:rPr>
        <w:t xml:space="preserve">1. </w:t>
      </w:r>
      <w:proofErr w:type="spellStart"/>
      <w:r w:rsidRPr="00CC0F9A">
        <w:rPr>
          <w:rFonts w:ascii="Times New Roman" w:hAnsi="Times New Roman" w:cs="Times New Roman"/>
          <w:sz w:val="28"/>
          <w:szCs w:val="28"/>
          <w:lang w:val="en-US"/>
        </w:rPr>
        <w:t>Anufrieva</w:t>
      </w:r>
      <w:proofErr w:type="spellEnd"/>
      <w:r w:rsidRPr="00CC0F9A">
        <w:rPr>
          <w:rFonts w:ascii="Times New Roman" w:hAnsi="Times New Roman" w:cs="Times New Roman"/>
          <w:sz w:val="28"/>
          <w:szCs w:val="28"/>
          <w:lang w:val="en-US"/>
        </w:rPr>
        <w:t xml:space="preserve"> L.P. </w:t>
      </w:r>
      <w:proofErr w:type="spellStart"/>
      <w:r w:rsidRPr="00CC0F9A">
        <w:rPr>
          <w:rFonts w:ascii="Times New Roman" w:hAnsi="Times New Roman" w:cs="Times New Roman"/>
          <w:i/>
          <w:sz w:val="28"/>
          <w:szCs w:val="28"/>
          <w:lang w:val="en-US"/>
        </w:rPr>
        <w:t>Mezhdunarodnye</w:t>
      </w:r>
      <w:proofErr w:type="spellEnd"/>
      <w:r w:rsidRPr="00CC0F9A">
        <w:rPr>
          <w:rFonts w:ascii="Times New Roman" w:hAnsi="Times New Roman" w:cs="Times New Roman"/>
          <w:i/>
          <w:sz w:val="28"/>
          <w:szCs w:val="28"/>
          <w:lang w:val="en-US"/>
        </w:rPr>
        <w:t xml:space="preserve"> </w:t>
      </w:r>
      <w:proofErr w:type="spellStart"/>
      <w:r w:rsidRPr="00CC0F9A">
        <w:rPr>
          <w:rFonts w:ascii="Times New Roman" w:hAnsi="Times New Roman" w:cs="Times New Roman"/>
          <w:i/>
          <w:sz w:val="28"/>
          <w:szCs w:val="28"/>
          <w:lang w:val="en-US"/>
        </w:rPr>
        <w:t>sudebnye</w:t>
      </w:r>
      <w:proofErr w:type="spellEnd"/>
      <w:r w:rsidRPr="00CC0F9A">
        <w:rPr>
          <w:rFonts w:ascii="Times New Roman" w:hAnsi="Times New Roman" w:cs="Times New Roman"/>
          <w:i/>
          <w:sz w:val="28"/>
          <w:szCs w:val="28"/>
          <w:lang w:val="en-US"/>
        </w:rPr>
        <w:t xml:space="preserve"> </w:t>
      </w:r>
      <w:proofErr w:type="spellStart"/>
      <w:r w:rsidRPr="00CC0F9A">
        <w:rPr>
          <w:rFonts w:ascii="Times New Roman" w:hAnsi="Times New Roman" w:cs="Times New Roman"/>
          <w:i/>
          <w:sz w:val="28"/>
          <w:szCs w:val="28"/>
          <w:lang w:val="en-US"/>
        </w:rPr>
        <w:t>organy</w:t>
      </w:r>
      <w:proofErr w:type="spellEnd"/>
      <w:r w:rsidRPr="00CC0F9A">
        <w:rPr>
          <w:rFonts w:ascii="Times New Roman" w:hAnsi="Times New Roman" w:cs="Times New Roman"/>
          <w:i/>
          <w:sz w:val="28"/>
          <w:szCs w:val="28"/>
          <w:lang w:val="en-US"/>
        </w:rPr>
        <w:t xml:space="preserve"> v </w:t>
      </w:r>
      <w:proofErr w:type="spellStart"/>
      <w:r w:rsidRPr="00CC0F9A">
        <w:rPr>
          <w:rFonts w:ascii="Times New Roman" w:hAnsi="Times New Roman" w:cs="Times New Roman"/>
          <w:i/>
          <w:sz w:val="28"/>
          <w:szCs w:val="28"/>
          <w:lang w:val="en-US"/>
        </w:rPr>
        <w:t>evraziiskoi</w:t>
      </w:r>
      <w:proofErr w:type="spellEnd"/>
      <w:r w:rsidRPr="00CC0F9A">
        <w:rPr>
          <w:rFonts w:ascii="Times New Roman" w:hAnsi="Times New Roman" w:cs="Times New Roman"/>
          <w:i/>
          <w:sz w:val="28"/>
          <w:szCs w:val="28"/>
          <w:lang w:val="en-US"/>
        </w:rPr>
        <w:t xml:space="preserve"> </w:t>
      </w:r>
      <w:proofErr w:type="spellStart"/>
      <w:r w:rsidRPr="00CC0F9A">
        <w:rPr>
          <w:rFonts w:ascii="Times New Roman" w:hAnsi="Times New Roman" w:cs="Times New Roman"/>
          <w:i/>
          <w:sz w:val="28"/>
          <w:szCs w:val="28"/>
          <w:lang w:val="en-US"/>
        </w:rPr>
        <w:t>integratsii</w:t>
      </w:r>
      <w:proofErr w:type="spellEnd"/>
      <w:r w:rsidRPr="00CC0F9A">
        <w:rPr>
          <w:rFonts w:ascii="Times New Roman" w:hAnsi="Times New Roman" w:cs="Times New Roman"/>
          <w:i/>
          <w:sz w:val="28"/>
          <w:szCs w:val="28"/>
          <w:lang w:val="en-US"/>
        </w:rPr>
        <w:t xml:space="preserve"> (</w:t>
      </w:r>
      <w:proofErr w:type="spellStart"/>
      <w:r w:rsidRPr="00CC0F9A">
        <w:rPr>
          <w:rFonts w:ascii="Times New Roman" w:hAnsi="Times New Roman" w:cs="Times New Roman"/>
          <w:i/>
          <w:sz w:val="28"/>
          <w:szCs w:val="28"/>
          <w:lang w:val="en-US"/>
        </w:rPr>
        <w:t>problemy</w:t>
      </w:r>
      <w:proofErr w:type="spellEnd"/>
      <w:r w:rsidRPr="00CC0F9A">
        <w:rPr>
          <w:rFonts w:ascii="Times New Roman" w:hAnsi="Times New Roman" w:cs="Times New Roman"/>
          <w:i/>
          <w:sz w:val="28"/>
          <w:szCs w:val="28"/>
          <w:lang w:val="en-US"/>
        </w:rPr>
        <w:t xml:space="preserve"> </w:t>
      </w:r>
      <w:proofErr w:type="spellStart"/>
      <w:r w:rsidRPr="00CC0F9A">
        <w:rPr>
          <w:rFonts w:ascii="Times New Roman" w:hAnsi="Times New Roman" w:cs="Times New Roman"/>
          <w:i/>
          <w:sz w:val="28"/>
          <w:szCs w:val="28"/>
          <w:lang w:val="en-US"/>
        </w:rPr>
        <w:t>teorii</w:t>
      </w:r>
      <w:proofErr w:type="spellEnd"/>
      <w:r w:rsidRPr="00CC0F9A">
        <w:rPr>
          <w:rFonts w:ascii="Times New Roman" w:hAnsi="Times New Roman" w:cs="Times New Roman"/>
          <w:i/>
          <w:sz w:val="28"/>
          <w:szCs w:val="28"/>
          <w:lang w:val="en-US"/>
        </w:rPr>
        <w:t xml:space="preserve"> </w:t>
      </w:r>
      <w:proofErr w:type="spellStart"/>
      <w:r w:rsidRPr="00CC0F9A">
        <w:rPr>
          <w:rFonts w:ascii="Times New Roman" w:hAnsi="Times New Roman" w:cs="Times New Roman"/>
          <w:i/>
          <w:sz w:val="28"/>
          <w:szCs w:val="28"/>
          <w:lang w:val="en-US"/>
        </w:rPr>
        <w:t>mezhdunarodnogo</w:t>
      </w:r>
      <w:proofErr w:type="spellEnd"/>
      <w:r w:rsidRPr="00CC0F9A">
        <w:rPr>
          <w:rFonts w:ascii="Times New Roman" w:hAnsi="Times New Roman" w:cs="Times New Roman"/>
          <w:i/>
          <w:sz w:val="28"/>
          <w:szCs w:val="28"/>
          <w:lang w:val="en-US"/>
        </w:rPr>
        <w:t xml:space="preserve"> </w:t>
      </w:r>
      <w:proofErr w:type="spellStart"/>
      <w:r w:rsidRPr="00CC0F9A">
        <w:rPr>
          <w:rFonts w:ascii="Times New Roman" w:hAnsi="Times New Roman" w:cs="Times New Roman"/>
          <w:i/>
          <w:sz w:val="28"/>
          <w:szCs w:val="28"/>
          <w:lang w:val="en-US"/>
        </w:rPr>
        <w:t>prava</w:t>
      </w:r>
      <w:proofErr w:type="spellEnd"/>
      <w:r w:rsidRPr="00CC0F9A">
        <w:rPr>
          <w:rFonts w:ascii="Times New Roman" w:hAnsi="Times New Roman" w:cs="Times New Roman"/>
          <w:i/>
          <w:sz w:val="28"/>
          <w:szCs w:val="28"/>
          <w:lang w:val="en-US"/>
        </w:rPr>
        <w:t>)</w:t>
      </w:r>
      <w:r w:rsidRPr="00CC0F9A">
        <w:rPr>
          <w:rFonts w:ascii="Times New Roman" w:hAnsi="Times New Roman" w:cs="Times New Roman"/>
          <w:sz w:val="28"/>
          <w:szCs w:val="28"/>
          <w:lang w:val="en-US"/>
        </w:rPr>
        <w:t xml:space="preserve"> [International judicial bodies in Eurasian integration (theory of international law issues)].</w:t>
      </w:r>
      <w:proofErr w:type="gramEnd"/>
      <w:r w:rsidRPr="00CC0F9A">
        <w:rPr>
          <w:rFonts w:ascii="Times New Roman" w:hAnsi="Times New Roman" w:cs="Times New Roman"/>
          <w:sz w:val="28"/>
          <w:szCs w:val="28"/>
          <w:lang w:val="en-US"/>
        </w:rPr>
        <w:t xml:space="preserve"> 2015. P. 193-201. </w:t>
      </w:r>
      <w:proofErr w:type="gramStart"/>
      <w:r w:rsidRPr="00CC0F9A">
        <w:rPr>
          <w:rFonts w:ascii="Times New Roman" w:hAnsi="Times New Roman" w:cs="Times New Roman"/>
          <w:sz w:val="28"/>
          <w:szCs w:val="28"/>
          <w:lang w:val="en-US"/>
        </w:rPr>
        <w:t xml:space="preserve">Available at </w:t>
      </w:r>
      <w:hyperlink r:id="rId9" w:history="1">
        <w:r w:rsidRPr="00CC0F9A">
          <w:rPr>
            <w:rFonts w:ascii="Times New Roman" w:hAnsi="Times New Roman" w:cs="Times New Roman"/>
            <w:color w:val="0000FF" w:themeColor="hyperlink"/>
            <w:sz w:val="28"/>
            <w:szCs w:val="28"/>
            <w:u w:val="single"/>
            <w:lang w:val="en-US"/>
          </w:rPr>
          <w:t>http://aprp-msal.ru/articles/2015/10/28/article_101763.html?issue=apmag-10-2015</w:t>
        </w:r>
      </w:hyperlink>
      <w:r w:rsidRPr="00CC0F9A">
        <w:rPr>
          <w:rFonts w:ascii="Times New Roman" w:hAnsi="Times New Roman" w:cs="Times New Roman"/>
          <w:sz w:val="28"/>
          <w:szCs w:val="28"/>
          <w:lang w:val="en-US"/>
        </w:rPr>
        <w:t xml:space="preserve"> (Accessed 15.05.2016).</w:t>
      </w:r>
      <w:proofErr w:type="gramEnd"/>
    </w:p>
    <w:p w:rsidR="00CC0F9A" w:rsidRPr="00CC0F9A" w:rsidRDefault="00CC0F9A" w:rsidP="00CC0F9A">
      <w:pPr>
        <w:spacing w:after="0" w:line="360" w:lineRule="auto"/>
        <w:ind w:firstLine="709"/>
        <w:jc w:val="both"/>
        <w:rPr>
          <w:rFonts w:ascii="Times New Roman" w:hAnsi="Times New Roman" w:cs="Times New Roman"/>
          <w:sz w:val="28"/>
          <w:szCs w:val="28"/>
          <w:lang w:val="en-US"/>
        </w:rPr>
      </w:pPr>
      <w:r w:rsidRPr="00CC0F9A">
        <w:rPr>
          <w:rFonts w:ascii="Times New Roman" w:hAnsi="Times New Roman" w:cs="Times New Roman"/>
          <w:sz w:val="28"/>
          <w:szCs w:val="28"/>
          <w:lang w:val="en-US"/>
        </w:rPr>
        <w:lastRenderedPageBreak/>
        <w:t xml:space="preserve">2. </w:t>
      </w:r>
      <w:proofErr w:type="spellStart"/>
      <w:r w:rsidRPr="00CC0F9A">
        <w:rPr>
          <w:rFonts w:ascii="Times New Roman" w:hAnsi="Times New Roman" w:cs="Times New Roman"/>
          <w:sz w:val="28"/>
          <w:szCs w:val="28"/>
          <w:lang w:val="en-US"/>
        </w:rPr>
        <w:t>Sokolova</w:t>
      </w:r>
      <w:proofErr w:type="spellEnd"/>
      <w:r w:rsidRPr="00CC0F9A">
        <w:rPr>
          <w:rFonts w:ascii="Times New Roman" w:hAnsi="Times New Roman" w:cs="Times New Roman"/>
          <w:sz w:val="28"/>
          <w:szCs w:val="28"/>
          <w:lang w:val="en-US"/>
        </w:rPr>
        <w:t xml:space="preserve"> N.A. </w:t>
      </w:r>
      <w:proofErr w:type="spellStart"/>
      <w:r w:rsidRPr="00CC0F9A">
        <w:rPr>
          <w:rFonts w:ascii="Times New Roman" w:hAnsi="Times New Roman" w:cs="Times New Roman"/>
          <w:i/>
          <w:sz w:val="28"/>
          <w:szCs w:val="28"/>
          <w:lang w:val="en-US"/>
        </w:rPr>
        <w:t>Teoreticheskie</w:t>
      </w:r>
      <w:proofErr w:type="spellEnd"/>
      <w:r w:rsidRPr="00CC0F9A">
        <w:rPr>
          <w:rFonts w:ascii="Times New Roman" w:hAnsi="Times New Roman" w:cs="Times New Roman"/>
          <w:i/>
          <w:sz w:val="28"/>
          <w:szCs w:val="28"/>
          <w:lang w:val="en-US"/>
        </w:rPr>
        <w:t xml:space="preserve"> </w:t>
      </w:r>
      <w:proofErr w:type="spellStart"/>
      <w:r w:rsidRPr="00CC0F9A">
        <w:rPr>
          <w:rFonts w:ascii="Times New Roman" w:hAnsi="Times New Roman" w:cs="Times New Roman"/>
          <w:i/>
          <w:sz w:val="28"/>
          <w:szCs w:val="28"/>
          <w:lang w:val="en-US"/>
        </w:rPr>
        <w:t>problemy</w:t>
      </w:r>
      <w:proofErr w:type="spellEnd"/>
      <w:r w:rsidRPr="00CC0F9A">
        <w:rPr>
          <w:rFonts w:ascii="Times New Roman" w:hAnsi="Times New Roman" w:cs="Times New Roman"/>
          <w:i/>
          <w:sz w:val="28"/>
          <w:szCs w:val="28"/>
          <w:lang w:val="en-US"/>
        </w:rPr>
        <w:t xml:space="preserve"> </w:t>
      </w:r>
      <w:proofErr w:type="spellStart"/>
      <w:r w:rsidRPr="00CC0F9A">
        <w:rPr>
          <w:rFonts w:ascii="Times New Roman" w:hAnsi="Times New Roman" w:cs="Times New Roman"/>
          <w:i/>
          <w:sz w:val="28"/>
          <w:szCs w:val="28"/>
          <w:lang w:val="en-US"/>
        </w:rPr>
        <w:t>mezhdunarodnogo</w:t>
      </w:r>
      <w:proofErr w:type="spellEnd"/>
      <w:r w:rsidRPr="00CC0F9A">
        <w:rPr>
          <w:rFonts w:ascii="Times New Roman" w:hAnsi="Times New Roman" w:cs="Times New Roman"/>
          <w:i/>
          <w:sz w:val="28"/>
          <w:szCs w:val="28"/>
          <w:lang w:val="en-US"/>
        </w:rPr>
        <w:t xml:space="preserve"> </w:t>
      </w:r>
      <w:proofErr w:type="spellStart"/>
      <w:r w:rsidRPr="00CC0F9A">
        <w:rPr>
          <w:rFonts w:ascii="Times New Roman" w:hAnsi="Times New Roman" w:cs="Times New Roman"/>
          <w:i/>
          <w:sz w:val="28"/>
          <w:szCs w:val="28"/>
          <w:lang w:val="en-US"/>
        </w:rPr>
        <w:t>prava</w:t>
      </w:r>
      <w:proofErr w:type="spellEnd"/>
      <w:r w:rsidRPr="00CC0F9A">
        <w:rPr>
          <w:rFonts w:ascii="Times New Roman" w:hAnsi="Times New Roman" w:cs="Times New Roman"/>
          <w:i/>
          <w:sz w:val="28"/>
          <w:szCs w:val="28"/>
          <w:lang w:val="en-US"/>
        </w:rPr>
        <w:t xml:space="preserve"> </w:t>
      </w:r>
      <w:proofErr w:type="spellStart"/>
      <w:r w:rsidRPr="00CC0F9A">
        <w:rPr>
          <w:rFonts w:ascii="Times New Roman" w:hAnsi="Times New Roman" w:cs="Times New Roman"/>
          <w:i/>
          <w:sz w:val="28"/>
          <w:szCs w:val="28"/>
          <w:lang w:val="en-US"/>
        </w:rPr>
        <w:t>okruzhaiushchei</w:t>
      </w:r>
      <w:proofErr w:type="spellEnd"/>
      <w:r w:rsidRPr="00CC0F9A">
        <w:rPr>
          <w:rFonts w:ascii="Times New Roman" w:hAnsi="Times New Roman" w:cs="Times New Roman"/>
          <w:i/>
          <w:sz w:val="28"/>
          <w:szCs w:val="28"/>
          <w:lang w:val="en-US"/>
        </w:rPr>
        <w:t xml:space="preserve"> </w:t>
      </w:r>
      <w:proofErr w:type="spellStart"/>
      <w:r w:rsidRPr="00CC0F9A">
        <w:rPr>
          <w:rFonts w:ascii="Times New Roman" w:hAnsi="Times New Roman" w:cs="Times New Roman"/>
          <w:i/>
          <w:sz w:val="28"/>
          <w:szCs w:val="28"/>
          <w:lang w:val="en-US"/>
        </w:rPr>
        <w:t>sredy</w:t>
      </w:r>
      <w:proofErr w:type="spellEnd"/>
      <w:r w:rsidRPr="00CC0F9A">
        <w:rPr>
          <w:rFonts w:ascii="Times New Roman" w:hAnsi="Times New Roman" w:cs="Times New Roman"/>
          <w:sz w:val="28"/>
          <w:szCs w:val="28"/>
          <w:lang w:val="en-US"/>
        </w:rPr>
        <w:t xml:space="preserve"> [Theoretical problems of international environmental law]. 2002. </w:t>
      </w:r>
      <w:r w:rsidRPr="00CC0F9A">
        <w:rPr>
          <w:rFonts w:ascii="Times New Roman" w:hAnsi="Times New Roman" w:cs="Times New Roman"/>
          <w:i/>
          <w:sz w:val="28"/>
          <w:szCs w:val="28"/>
          <w:lang w:val="en-US"/>
        </w:rPr>
        <w:t xml:space="preserve">Irkutsk: </w:t>
      </w:r>
      <w:proofErr w:type="spellStart"/>
      <w:r w:rsidRPr="00CC0F9A">
        <w:rPr>
          <w:rFonts w:ascii="Times New Roman" w:hAnsi="Times New Roman" w:cs="Times New Roman"/>
          <w:i/>
          <w:sz w:val="28"/>
          <w:szCs w:val="28"/>
          <w:lang w:val="en-US"/>
        </w:rPr>
        <w:t>Izd-vo</w:t>
      </w:r>
      <w:proofErr w:type="spellEnd"/>
      <w:r w:rsidRPr="00CC0F9A">
        <w:rPr>
          <w:rFonts w:ascii="Times New Roman" w:hAnsi="Times New Roman" w:cs="Times New Roman"/>
          <w:i/>
          <w:sz w:val="28"/>
          <w:szCs w:val="28"/>
          <w:lang w:val="en-US"/>
        </w:rPr>
        <w:t xml:space="preserve"> </w:t>
      </w:r>
      <w:proofErr w:type="spellStart"/>
      <w:r w:rsidRPr="00CC0F9A">
        <w:rPr>
          <w:rFonts w:ascii="Times New Roman" w:hAnsi="Times New Roman" w:cs="Times New Roman"/>
          <w:i/>
          <w:sz w:val="28"/>
          <w:szCs w:val="28"/>
          <w:lang w:val="en-US"/>
        </w:rPr>
        <w:t>Irkut</w:t>
      </w:r>
      <w:proofErr w:type="spellEnd"/>
      <w:r w:rsidRPr="00CC0F9A">
        <w:rPr>
          <w:rFonts w:ascii="Times New Roman" w:hAnsi="Times New Roman" w:cs="Times New Roman"/>
          <w:i/>
          <w:sz w:val="28"/>
          <w:szCs w:val="28"/>
          <w:lang w:val="en-US"/>
        </w:rPr>
        <w:t xml:space="preserve">. </w:t>
      </w:r>
      <w:proofErr w:type="gramStart"/>
      <w:r w:rsidRPr="00CC0F9A">
        <w:rPr>
          <w:rFonts w:ascii="Times New Roman" w:hAnsi="Times New Roman" w:cs="Times New Roman"/>
          <w:i/>
          <w:sz w:val="28"/>
          <w:szCs w:val="28"/>
          <w:lang w:val="en-US"/>
        </w:rPr>
        <w:t>un-</w:t>
      </w:r>
      <w:proofErr w:type="gramEnd"/>
      <w:r w:rsidRPr="00CC0F9A">
        <w:rPr>
          <w:rFonts w:ascii="Times New Roman" w:hAnsi="Times New Roman" w:cs="Times New Roman"/>
          <w:i/>
          <w:sz w:val="28"/>
          <w:szCs w:val="28"/>
          <w:lang w:val="en-US"/>
        </w:rPr>
        <w:t>ta</w:t>
      </w:r>
      <w:r w:rsidRPr="00CC0F9A">
        <w:rPr>
          <w:rFonts w:ascii="Times New Roman" w:hAnsi="Times New Roman" w:cs="Times New Roman"/>
          <w:sz w:val="28"/>
          <w:szCs w:val="28"/>
          <w:lang w:val="en-US"/>
        </w:rPr>
        <w:t xml:space="preserve"> [Irkutsk University Publ.]. </w:t>
      </w:r>
      <w:proofErr w:type="gramStart"/>
      <w:r w:rsidRPr="00CC0F9A">
        <w:rPr>
          <w:rFonts w:ascii="Times New Roman" w:hAnsi="Times New Roman" w:cs="Times New Roman"/>
          <w:sz w:val="28"/>
          <w:szCs w:val="28"/>
          <w:lang w:val="en-US"/>
        </w:rPr>
        <w:t>240 p.</w:t>
      </w:r>
      <w:proofErr w:type="gramEnd"/>
    </w:p>
    <w:p w:rsidR="00563A1E" w:rsidRPr="00CC0F9A" w:rsidRDefault="00563A1E">
      <w:pPr>
        <w:rPr>
          <w:lang w:val="en-US"/>
        </w:rPr>
      </w:pPr>
      <w:bookmarkStart w:id="0" w:name="_GoBack"/>
      <w:bookmarkEnd w:id="0"/>
    </w:p>
    <w:sectPr w:rsidR="00563A1E" w:rsidRPr="00CC0F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4C4" w:rsidRDefault="00DB34C4" w:rsidP="00CC0F9A">
      <w:pPr>
        <w:spacing w:after="0" w:line="240" w:lineRule="auto"/>
      </w:pPr>
      <w:r>
        <w:separator/>
      </w:r>
    </w:p>
  </w:endnote>
  <w:endnote w:type="continuationSeparator" w:id="0">
    <w:p w:rsidR="00DB34C4" w:rsidRDefault="00DB34C4" w:rsidP="00CC0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4C4" w:rsidRDefault="00DB34C4" w:rsidP="00CC0F9A">
      <w:pPr>
        <w:spacing w:after="0" w:line="240" w:lineRule="auto"/>
      </w:pPr>
      <w:r>
        <w:separator/>
      </w:r>
    </w:p>
  </w:footnote>
  <w:footnote w:type="continuationSeparator" w:id="0">
    <w:p w:rsidR="00DB34C4" w:rsidRDefault="00DB34C4" w:rsidP="00CC0F9A">
      <w:pPr>
        <w:spacing w:after="0" w:line="240" w:lineRule="auto"/>
      </w:pPr>
      <w:r>
        <w:continuationSeparator/>
      </w:r>
    </w:p>
  </w:footnote>
  <w:footnote w:id="1">
    <w:p w:rsidR="00CC0F9A" w:rsidRPr="009A4394" w:rsidRDefault="00CC0F9A" w:rsidP="00CC0F9A">
      <w:pPr>
        <w:spacing w:after="0" w:line="240" w:lineRule="auto"/>
        <w:jc w:val="both"/>
        <w:rPr>
          <w:rFonts w:ascii="Times New Roman" w:hAnsi="Times New Roman" w:cs="Times New Roman"/>
          <w:sz w:val="24"/>
          <w:szCs w:val="24"/>
        </w:rPr>
      </w:pPr>
      <w:r w:rsidRPr="009A4394">
        <w:rPr>
          <w:rStyle w:val="a5"/>
          <w:rFonts w:ascii="Times New Roman" w:hAnsi="Times New Roman" w:cs="Times New Roman"/>
          <w:sz w:val="20"/>
          <w:szCs w:val="20"/>
        </w:rPr>
        <w:footnoteRef/>
      </w:r>
      <w:r w:rsidRPr="009A4394">
        <w:rPr>
          <w:rFonts w:ascii="Times New Roman" w:hAnsi="Times New Roman" w:cs="Times New Roman"/>
          <w:sz w:val="24"/>
          <w:szCs w:val="24"/>
        </w:rPr>
        <w:t xml:space="preserve"> </w:t>
      </w:r>
      <w:r w:rsidRPr="00D86DB9">
        <w:rPr>
          <w:rFonts w:ascii="Times New Roman" w:hAnsi="Times New Roman" w:cs="Times New Roman"/>
          <w:sz w:val="24"/>
          <w:szCs w:val="24"/>
        </w:rPr>
        <w:t>Соколова Н.А. Теоретические проблемы международного права окружающей среды. 2002. Иркутск: Изд-во Иркут</w:t>
      </w:r>
      <w:proofErr w:type="gramStart"/>
      <w:r w:rsidRPr="00D86DB9">
        <w:rPr>
          <w:rFonts w:ascii="Times New Roman" w:hAnsi="Times New Roman" w:cs="Times New Roman"/>
          <w:sz w:val="24"/>
          <w:szCs w:val="24"/>
        </w:rPr>
        <w:t>.</w:t>
      </w:r>
      <w:proofErr w:type="gramEnd"/>
      <w:r w:rsidRPr="00D86DB9">
        <w:rPr>
          <w:rFonts w:ascii="Times New Roman" w:hAnsi="Times New Roman" w:cs="Times New Roman"/>
          <w:sz w:val="24"/>
          <w:szCs w:val="24"/>
        </w:rPr>
        <w:t xml:space="preserve"> </w:t>
      </w:r>
      <w:proofErr w:type="gramStart"/>
      <w:r w:rsidRPr="00D86DB9">
        <w:rPr>
          <w:rFonts w:ascii="Times New Roman" w:hAnsi="Times New Roman" w:cs="Times New Roman"/>
          <w:sz w:val="24"/>
          <w:szCs w:val="24"/>
        </w:rPr>
        <w:t>у</w:t>
      </w:r>
      <w:proofErr w:type="gramEnd"/>
      <w:r w:rsidRPr="00D86DB9">
        <w:rPr>
          <w:rFonts w:ascii="Times New Roman" w:hAnsi="Times New Roman" w:cs="Times New Roman"/>
          <w:sz w:val="24"/>
          <w:szCs w:val="24"/>
        </w:rPr>
        <w:t>н-та. С. 152.</w:t>
      </w:r>
    </w:p>
  </w:footnote>
  <w:footnote w:id="2">
    <w:p w:rsidR="00CC0F9A" w:rsidRPr="009A4394" w:rsidRDefault="00CC0F9A" w:rsidP="00CC0F9A">
      <w:pPr>
        <w:pStyle w:val="a3"/>
        <w:jc w:val="both"/>
        <w:rPr>
          <w:rFonts w:ascii="Times New Roman" w:hAnsi="Times New Roman" w:cs="Times New Roman"/>
          <w:sz w:val="24"/>
          <w:szCs w:val="24"/>
        </w:rPr>
      </w:pPr>
      <w:r w:rsidRPr="009A4394">
        <w:rPr>
          <w:rStyle w:val="a5"/>
          <w:rFonts w:ascii="Times New Roman" w:hAnsi="Times New Roman" w:cs="Times New Roman"/>
        </w:rPr>
        <w:footnoteRef/>
      </w:r>
      <w:r w:rsidRPr="009A4394">
        <w:rPr>
          <w:rFonts w:ascii="Times New Roman" w:hAnsi="Times New Roman" w:cs="Times New Roman"/>
          <w:sz w:val="24"/>
          <w:szCs w:val="24"/>
        </w:rPr>
        <w:t xml:space="preserve"> </w:t>
      </w:r>
      <w:r>
        <w:rPr>
          <w:rFonts w:ascii="Times New Roman" w:hAnsi="Times New Roman" w:cs="Times New Roman"/>
          <w:sz w:val="24"/>
          <w:szCs w:val="24"/>
        </w:rPr>
        <w:t>Соколова Н.А</w:t>
      </w:r>
      <w:r w:rsidRPr="009A4394">
        <w:rPr>
          <w:rFonts w:ascii="Times New Roman" w:hAnsi="Times New Roman" w:cs="Times New Roman"/>
          <w:sz w:val="24"/>
          <w:szCs w:val="24"/>
        </w:rPr>
        <w:t xml:space="preserve">. Там же. </w:t>
      </w:r>
      <w:r>
        <w:rPr>
          <w:rFonts w:ascii="Times New Roman" w:hAnsi="Times New Roman" w:cs="Times New Roman"/>
          <w:sz w:val="24"/>
          <w:szCs w:val="24"/>
        </w:rPr>
        <w:t>С. 155.</w:t>
      </w:r>
    </w:p>
  </w:footnote>
  <w:footnote w:id="3">
    <w:p w:rsidR="00CC0F9A" w:rsidRPr="009A4394" w:rsidRDefault="00CC0F9A" w:rsidP="00CC0F9A">
      <w:pPr>
        <w:spacing w:after="0" w:line="240" w:lineRule="auto"/>
        <w:jc w:val="both"/>
        <w:rPr>
          <w:rFonts w:ascii="Times New Roman" w:hAnsi="Times New Roman" w:cs="Times New Roman"/>
          <w:sz w:val="24"/>
          <w:szCs w:val="24"/>
        </w:rPr>
      </w:pPr>
      <w:r w:rsidRPr="009A4394">
        <w:rPr>
          <w:rStyle w:val="a5"/>
          <w:rFonts w:ascii="Times New Roman" w:hAnsi="Times New Roman" w:cs="Times New Roman"/>
          <w:sz w:val="20"/>
          <w:szCs w:val="20"/>
        </w:rPr>
        <w:footnoteRef/>
      </w:r>
      <w:r w:rsidRPr="009A4394">
        <w:rPr>
          <w:rFonts w:ascii="Times New Roman" w:hAnsi="Times New Roman" w:cs="Times New Roman"/>
          <w:sz w:val="24"/>
          <w:szCs w:val="24"/>
        </w:rPr>
        <w:t xml:space="preserve"> </w:t>
      </w:r>
      <w:r w:rsidRPr="00852AD3">
        <w:rPr>
          <w:rFonts w:ascii="Times New Roman" w:hAnsi="Times New Roman" w:cs="Times New Roman"/>
          <w:sz w:val="24"/>
          <w:szCs w:val="24"/>
        </w:rPr>
        <w:t xml:space="preserve">Ануфриева Л.П. Международные судебные органы в евразийской интеграции (проблемы теории международного права). </w:t>
      </w:r>
      <w:r w:rsidRPr="00D72A1C">
        <w:rPr>
          <w:rFonts w:ascii="Times New Roman" w:hAnsi="Times New Roman" w:cs="Times New Roman"/>
          <w:sz w:val="24"/>
          <w:szCs w:val="24"/>
        </w:rPr>
        <w:t xml:space="preserve">2015. </w:t>
      </w:r>
      <w:r w:rsidRPr="00852AD3">
        <w:rPr>
          <w:rFonts w:ascii="Times New Roman" w:hAnsi="Times New Roman" w:cs="Times New Roman"/>
          <w:sz w:val="24"/>
          <w:szCs w:val="24"/>
          <w:lang w:val="en-US"/>
        </w:rPr>
        <w:t>C</w:t>
      </w:r>
      <w:r w:rsidRPr="003E1DD1">
        <w:rPr>
          <w:rFonts w:ascii="Times New Roman" w:hAnsi="Times New Roman" w:cs="Times New Roman"/>
          <w:sz w:val="24"/>
          <w:szCs w:val="24"/>
        </w:rPr>
        <w:t xml:space="preserve">. 194. </w:t>
      </w:r>
      <w:r w:rsidRPr="00852AD3">
        <w:rPr>
          <w:rFonts w:ascii="Times New Roman" w:hAnsi="Times New Roman" w:cs="Times New Roman"/>
          <w:sz w:val="24"/>
          <w:szCs w:val="24"/>
          <w:lang w:val="en-US"/>
        </w:rPr>
        <w:t>URL</w:t>
      </w:r>
      <w:r w:rsidRPr="00852AD3">
        <w:rPr>
          <w:rFonts w:ascii="Times New Roman" w:hAnsi="Times New Roman" w:cs="Times New Roman"/>
          <w:sz w:val="24"/>
          <w:szCs w:val="24"/>
        </w:rPr>
        <w:t xml:space="preserve">: </w:t>
      </w:r>
      <w:hyperlink r:id="rId1" w:history="1">
        <w:r w:rsidRPr="00852AD3">
          <w:rPr>
            <w:rFonts w:ascii="Times New Roman" w:hAnsi="Times New Roman" w:cs="Times New Roman"/>
            <w:color w:val="0000FF" w:themeColor="hyperlink"/>
            <w:sz w:val="24"/>
            <w:szCs w:val="24"/>
            <w:u w:val="single"/>
            <w:lang w:val="en-US"/>
          </w:rPr>
          <w:t>http</w:t>
        </w:r>
        <w:r w:rsidRPr="00852AD3">
          <w:rPr>
            <w:rFonts w:ascii="Times New Roman" w:hAnsi="Times New Roman" w:cs="Times New Roman"/>
            <w:color w:val="0000FF" w:themeColor="hyperlink"/>
            <w:sz w:val="24"/>
            <w:szCs w:val="24"/>
            <w:u w:val="single"/>
          </w:rPr>
          <w:t>://</w:t>
        </w:r>
        <w:proofErr w:type="spellStart"/>
        <w:r w:rsidRPr="00852AD3">
          <w:rPr>
            <w:rFonts w:ascii="Times New Roman" w:hAnsi="Times New Roman" w:cs="Times New Roman"/>
            <w:color w:val="0000FF" w:themeColor="hyperlink"/>
            <w:sz w:val="24"/>
            <w:szCs w:val="24"/>
            <w:u w:val="single"/>
            <w:lang w:val="en-US"/>
          </w:rPr>
          <w:t>aprp</w:t>
        </w:r>
        <w:proofErr w:type="spellEnd"/>
        <w:r w:rsidRPr="00852AD3">
          <w:rPr>
            <w:rFonts w:ascii="Times New Roman" w:hAnsi="Times New Roman" w:cs="Times New Roman"/>
            <w:color w:val="0000FF" w:themeColor="hyperlink"/>
            <w:sz w:val="24"/>
            <w:szCs w:val="24"/>
            <w:u w:val="single"/>
          </w:rPr>
          <w:t>-</w:t>
        </w:r>
        <w:proofErr w:type="spellStart"/>
        <w:r w:rsidRPr="00852AD3">
          <w:rPr>
            <w:rFonts w:ascii="Times New Roman" w:hAnsi="Times New Roman" w:cs="Times New Roman"/>
            <w:color w:val="0000FF" w:themeColor="hyperlink"/>
            <w:sz w:val="24"/>
            <w:szCs w:val="24"/>
            <w:u w:val="single"/>
            <w:lang w:val="en-US"/>
          </w:rPr>
          <w:t>msal</w:t>
        </w:r>
        <w:proofErr w:type="spellEnd"/>
        <w:r w:rsidRPr="00852AD3">
          <w:rPr>
            <w:rFonts w:ascii="Times New Roman" w:hAnsi="Times New Roman" w:cs="Times New Roman"/>
            <w:color w:val="0000FF" w:themeColor="hyperlink"/>
            <w:sz w:val="24"/>
            <w:szCs w:val="24"/>
            <w:u w:val="single"/>
          </w:rPr>
          <w:t>.</w:t>
        </w:r>
        <w:proofErr w:type="spellStart"/>
        <w:r w:rsidRPr="00852AD3">
          <w:rPr>
            <w:rFonts w:ascii="Times New Roman" w:hAnsi="Times New Roman" w:cs="Times New Roman"/>
            <w:color w:val="0000FF" w:themeColor="hyperlink"/>
            <w:sz w:val="24"/>
            <w:szCs w:val="24"/>
            <w:u w:val="single"/>
            <w:lang w:val="en-US"/>
          </w:rPr>
          <w:t>ru</w:t>
        </w:r>
        <w:proofErr w:type="spellEnd"/>
        <w:r w:rsidRPr="00852AD3">
          <w:rPr>
            <w:rFonts w:ascii="Times New Roman" w:hAnsi="Times New Roman" w:cs="Times New Roman"/>
            <w:color w:val="0000FF" w:themeColor="hyperlink"/>
            <w:sz w:val="24"/>
            <w:szCs w:val="24"/>
            <w:u w:val="single"/>
          </w:rPr>
          <w:t>/</w:t>
        </w:r>
        <w:r w:rsidRPr="00852AD3">
          <w:rPr>
            <w:rFonts w:ascii="Times New Roman" w:hAnsi="Times New Roman" w:cs="Times New Roman"/>
            <w:color w:val="0000FF" w:themeColor="hyperlink"/>
            <w:sz w:val="24"/>
            <w:szCs w:val="24"/>
            <w:u w:val="single"/>
            <w:lang w:val="en-US"/>
          </w:rPr>
          <w:t>articles</w:t>
        </w:r>
        <w:r w:rsidRPr="00852AD3">
          <w:rPr>
            <w:rFonts w:ascii="Times New Roman" w:hAnsi="Times New Roman" w:cs="Times New Roman"/>
            <w:color w:val="0000FF" w:themeColor="hyperlink"/>
            <w:sz w:val="24"/>
            <w:szCs w:val="24"/>
            <w:u w:val="single"/>
          </w:rPr>
          <w:t>/2015/10/28/</w:t>
        </w:r>
        <w:r w:rsidRPr="00852AD3">
          <w:rPr>
            <w:rFonts w:ascii="Times New Roman" w:hAnsi="Times New Roman" w:cs="Times New Roman"/>
            <w:color w:val="0000FF" w:themeColor="hyperlink"/>
            <w:sz w:val="24"/>
            <w:szCs w:val="24"/>
            <w:u w:val="single"/>
            <w:lang w:val="en-US"/>
          </w:rPr>
          <w:t>article</w:t>
        </w:r>
        <w:r w:rsidRPr="00852AD3">
          <w:rPr>
            <w:rFonts w:ascii="Times New Roman" w:hAnsi="Times New Roman" w:cs="Times New Roman"/>
            <w:color w:val="0000FF" w:themeColor="hyperlink"/>
            <w:sz w:val="24"/>
            <w:szCs w:val="24"/>
            <w:u w:val="single"/>
          </w:rPr>
          <w:t>_101763.</w:t>
        </w:r>
        <w:r w:rsidRPr="00852AD3">
          <w:rPr>
            <w:rFonts w:ascii="Times New Roman" w:hAnsi="Times New Roman" w:cs="Times New Roman"/>
            <w:color w:val="0000FF" w:themeColor="hyperlink"/>
            <w:sz w:val="24"/>
            <w:szCs w:val="24"/>
            <w:u w:val="single"/>
            <w:lang w:val="en-US"/>
          </w:rPr>
          <w:t>html</w:t>
        </w:r>
        <w:r w:rsidRPr="00852AD3">
          <w:rPr>
            <w:rFonts w:ascii="Times New Roman" w:hAnsi="Times New Roman" w:cs="Times New Roman"/>
            <w:color w:val="0000FF" w:themeColor="hyperlink"/>
            <w:sz w:val="24"/>
            <w:szCs w:val="24"/>
            <w:u w:val="single"/>
          </w:rPr>
          <w:t>?</w:t>
        </w:r>
        <w:r w:rsidRPr="00852AD3">
          <w:rPr>
            <w:rFonts w:ascii="Times New Roman" w:hAnsi="Times New Roman" w:cs="Times New Roman"/>
            <w:color w:val="0000FF" w:themeColor="hyperlink"/>
            <w:sz w:val="24"/>
            <w:szCs w:val="24"/>
            <w:u w:val="single"/>
            <w:lang w:val="en-US"/>
          </w:rPr>
          <w:t>issue</w:t>
        </w:r>
        <w:r w:rsidRPr="00852AD3">
          <w:rPr>
            <w:rFonts w:ascii="Times New Roman" w:hAnsi="Times New Roman" w:cs="Times New Roman"/>
            <w:color w:val="0000FF" w:themeColor="hyperlink"/>
            <w:sz w:val="24"/>
            <w:szCs w:val="24"/>
            <w:u w:val="single"/>
          </w:rPr>
          <w:t>=</w:t>
        </w:r>
        <w:proofErr w:type="spellStart"/>
        <w:r w:rsidRPr="00852AD3">
          <w:rPr>
            <w:rFonts w:ascii="Times New Roman" w:hAnsi="Times New Roman" w:cs="Times New Roman"/>
            <w:color w:val="0000FF" w:themeColor="hyperlink"/>
            <w:sz w:val="24"/>
            <w:szCs w:val="24"/>
            <w:u w:val="single"/>
            <w:lang w:val="en-US"/>
          </w:rPr>
          <w:t>apmag</w:t>
        </w:r>
        <w:proofErr w:type="spellEnd"/>
        <w:r w:rsidRPr="00852AD3">
          <w:rPr>
            <w:rFonts w:ascii="Times New Roman" w:hAnsi="Times New Roman" w:cs="Times New Roman"/>
            <w:color w:val="0000FF" w:themeColor="hyperlink"/>
            <w:sz w:val="24"/>
            <w:szCs w:val="24"/>
            <w:u w:val="single"/>
          </w:rPr>
          <w:t>-10-2015</w:t>
        </w:r>
      </w:hyperlink>
      <w:r w:rsidRPr="00852AD3">
        <w:rPr>
          <w:rFonts w:ascii="Times New Roman" w:hAnsi="Times New Roman" w:cs="Times New Roman"/>
          <w:sz w:val="24"/>
          <w:szCs w:val="24"/>
        </w:rPr>
        <w:t xml:space="preserve"> (Дата обращения: 15.05.2016).</w:t>
      </w:r>
    </w:p>
  </w:footnote>
  <w:footnote w:id="4">
    <w:p w:rsidR="00CC0F9A" w:rsidRPr="009A4394" w:rsidRDefault="00CC0F9A" w:rsidP="00CC0F9A">
      <w:pPr>
        <w:pStyle w:val="a3"/>
        <w:rPr>
          <w:rFonts w:ascii="Times New Roman" w:hAnsi="Times New Roman" w:cs="Times New Roman"/>
          <w:sz w:val="24"/>
          <w:szCs w:val="24"/>
        </w:rPr>
      </w:pPr>
      <w:r w:rsidRPr="009A4394">
        <w:rPr>
          <w:rStyle w:val="a5"/>
          <w:rFonts w:ascii="Times New Roman" w:hAnsi="Times New Roman" w:cs="Times New Roman"/>
        </w:rPr>
        <w:footnoteRef/>
      </w:r>
      <w:r w:rsidRPr="009A4394">
        <w:rPr>
          <w:rFonts w:ascii="Times New Roman" w:hAnsi="Times New Roman" w:cs="Times New Roman"/>
          <w:sz w:val="24"/>
          <w:szCs w:val="24"/>
          <w:lang w:val="en-US"/>
        </w:rPr>
        <w:t xml:space="preserve"> </w:t>
      </w:r>
      <w:proofErr w:type="spellStart"/>
      <w:r w:rsidRPr="009A4394">
        <w:rPr>
          <w:rFonts w:ascii="Times New Roman" w:hAnsi="Times New Roman" w:cs="Times New Roman"/>
          <w:sz w:val="24"/>
          <w:szCs w:val="24"/>
          <w:lang w:val="en-US"/>
        </w:rPr>
        <w:t>Caponera</w:t>
      </w:r>
      <w:proofErr w:type="spellEnd"/>
      <w:r w:rsidRPr="009A4394">
        <w:rPr>
          <w:rFonts w:ascii="Times New Roman" w:hAnsi="Times New Roman" w:cs="Times New Roman"/>
          <w:sz w:val="24"/>
          <w:szCs w:val="24"/>
          <w:lang w:val="en-US"/>
        </w:rPr>
        <w:t xml:space="preserve"> D.A. Patterns of Cooperation in International Water Law: Principles and Institutions. </w:t>
      </w:r>
      <w:r w:rsidRPr="009A4394">
        <w:rPr>
          <w:rFonts w:ascii="Times New Roman" w:hAnsi="Times New Roman" w:cs="Times New Roman"/>
          <w:sz w:val="24"/>
          <w:szCs w:val="24"/>
        </w:rPr>
        <w:t xml:space="preserve">1985. </w:t>
      </w:r>
      <w:proofErr w:type="gramStart"/>
      <w:r w:rsidRPr="009A4394">
        <w:rPr>
          <w:rFonts w:ascii="Times New Roman" w:hAnsi="Times New Roman" w:cs="Times New Roman"/>
          <w:sz w:val="24"/>
          <w:szCs w:val="24"/>
          <w:lang w:val="en-US"/>
        </w:rPr>
        <w:t>Natural</w:t>
      </w:r>
      <w:r w:rsidRPr="009A4394">
        <w:rPr>
          <w:rFonts w:ascii="Times New Roman" w:hAnsi="Times New Roman" w:cs="Times New Roman"/>
          <w:sz w:val="24"/>
          <w:szCs w:val="24"/>
        </w:rPr>
        <w:t xml:space="preserve"> </w:t>
      </w:r>
      <w:r w:rsidRPr="009A4394">
        <w:rPr>
          <w:rFonts w:ascii="Times New Roman" w:hAnsi="Times New Roman" w:cs="Times New Roman"/>
          <w:sz w:val="24"/>
          <w:szCs w:val="24"/>
          <w:lang w:val="en-US"/>
        </w:rPr>
        <w:t>Resources</w:t>
      </w:r>
      <w:r w:rsidRPr="009A4394">
        <w:rPr>
          <w:rFonts w:ascii="Times New Roman" w:hAnsi="Times New Roman" w:cs="Times New Roman"/>
          <w:sz w:val="24"/>
          <w:szCs w:val="24"/>
        </w:rPr>
        <w:t xml:space="preserve"> </w:t>
      </w:r>
      <w:r w:rsidRPr="009A4394">
        <w:rPr>
          <w:rFonts w:ascii="Times New Roman" w:hAnsi="Times New Roman" w:cs="Times New Roman"/>
          <w:sz w:val="24"/>
          <w:szCs w:val="24"/>
          <w:lang w:val="en-US"/>
        </w:rPr>
        <w:t>Journal</w:t>
      </w:r>
      <w:r w:rsidRPr="009A4394">
        <w:rPr>
          <w:rFonts w:ascii="Times New Roman" w:hAnsi="Times New Roman" w:cs="Times New Roman"/>
          <w:sz w:val="24"/>
          <w:szCs w:val="24"/>
        </w:rPr>
        <w:t>.</w:t>
      </w:r>
      <w:proofErr w:type="gramEnd"/>
      <w:r w:rsidRPr="009A4394">
        <w:rPr>
          <w:rFonts w:ascii="Times New Roman" w:hAnsi="Times New Roman" w:cs="Times New Roman"/>
          <w:sz w:val="24"/>
          <w:szCs w:val="24"/>
        </w:rPr>
        <w:t xml:space="preserve"> </w:t>
      </w:r>
      <w:proofErr w:type="spellStart"/>
      <w:proofErr w:type="gramStart"/>
      <w:r w:rsidRPr="009A4394">
        <w:rPr>
          <w:rFonts w:ascii="Times New Roman" w:hAnsi="Times New Roman" w:cs="Times New Roman"/>
          <w:sz w:val="24"/>
          <w:szCs w:val="24"/>
          <w:lang w:val="en-US"/>
        </w:rPr>
        <w:t>Vol</w:t>
      </w:r>
      <w:proofErr w:type="spellEnd"/>
      <w:r w:rsidRPr="009A4394">
        <w:rPr>
          <w:rFonts w:ascii="Times New Roman" w:hAnsi="Times New Roman" w:cs="Times New Roman"/>
          <w:sz w:val="24"/>
          <w:szCs w:val="24"/>
        </w:rPr>
        <w:t>. 25.</w:t>
      </w:r>
      <w:proofErr w:type="gramEnd"/>
      <w:r w:rsidRPr="009A4394">
        <w:rPr>
          <w:rFonts w:ascii="Times New Roman" w:hAnsi="Times New Roman" w:cs="Times New Roman"/>
          <w:sz w:val="24"/>
          <w:szCs w:val="24"/>
        </w:rPr>
        <w:t xml:space="preserve"> </w:t>
      </w:r>
      <w:r w:rsidRPr="009A4394">
        <w:rPr>
          <w:rFonts w:ascii="Times New Roman" w:hAnsi="Times New Roman" w:cs="Times New Roman"/>
          <w:sz w:val="24"/>
          <w:szCs w:val="24"/>
          <w:lang w:val="en-US"/>
        </w:rPr>
        <w:t>P</w:t>
      </w:r>
      <w:r w:rsidRPr="009A4394">
        <w:rPr>
          <w:rFonts w:ascii="Times New Roman" w:hAnsi="Times New Roman" w:cs="Times New Roman"/>
          <w:sz w:val="24"/>
          <w:szCs w:val="24"/>
        </w:rPr>
        <w:t>. 566-575.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F9A"/>
    <w:rsid w:val="000020B9"/>
    <w:rsid w:val="00002F49"/>
    <w:rsid w:val="000038A8"/>
    <w:rsid w:val="0000721A"/>
    <w:rsid w:val="0001448B"/>
    <w:rsid w:val="0002413D"/>
    <w:rsid w:val="00024544"/>
    <w:rsid w:val="00025D2A"/>
    <w:rsid w:val="00035D80"/>
    <w:rsid w:val="00037211"/>
    <w:rsid w:val="00052920"/>
    <w:rsid w:val="000537CC"/>
    <w:rsid w:val="00053E6D"/>
    <w:rsid w:val="000560C7"/>
    <w:rsid w:val="0007547D"/>
    <w:rsid w:val="0007774A"/>
    <w:rsid w:val="00086E52"/>
    <w:rsid w:val="00091E51"/>
    <w:rsid w:val="000C3915"/>
    <w:rsid w:val="000D18D3"/>
    <w:rsid w:val="000E32D1"/>
    <w:rsid w:val="000E5A78"/>
    <w:rsid w:val="000F10EA"/>
    <w:rsid w:val="000F3CB7"/>
    <w:rsid w:val="00117B53"/>
    <w:rsid w:val="00121640"/>
    <w:rsid w:val="00123C72"/>
    <w:rsid w:val="001260CD"/>
    <w:rsid w:val="00133480"/>
    <w:rsid w:val="00147978"/>
    <w:rsid w:val="001479D9"/>
    <w:rsid w:val="00153D3C"/>
    <w:rsid w:val="0015447F"/>
    <w:rsid w:val="00170AFF"/>
    <w:rsid w:val="001950D1"/>
    <w:rsid w:val="0019525E"/>
    <w:rsid w:val="001A47DD"/>
    <w:rsid w:val="001A6617"/>
    <w:rsid w:val="001B12D4"/>
    <w:rsid w:val="001C14D2"/>
    <w:rsid w:val="001C1F36"/>
    <w:rsid w:val="001D5F31"/>
    <w:rsid w:val="001F270D"/>
    <w:rsid w:val="001F4CC4"/>
    <w:rsid w:val="00202346"/>
    <w:rsid w:val="00212558"/>
    <w:rsid w:val="00214468"/>
    <w:rsid w:val="0022619B"/>
    <w:rsid w:val="00240308"/>
    <w:rsid w:val="0024769F"/>
    <w:rsid w:val="00247E0B"/>
    <w:rsid w:val="00252B8B"/>
    <w:rsid w:val="00266872"/>
    <w:rsid w:val="00271071"/>
    <w:rsid w:val="0027363B"/>
    <w:rsid w:val="00275911"/>
    <w:rsid w:val="0028192B"/>
    <w:rsid w:val="00285BC4"/>
    <w:rsid w:val="00287227"/>
    <w:rsid w:val="002A04BC"/>
    <w:rsid w:val="002A0936"/>
    <w:rsid w:val="002C2741"/>
    <w:rsid w:val="002C37F4"/>
    <w:rsid w:val="002D1B22"/>
    <w:rsid w:val="002E720A"/>
    <w:rsid w:val="002F2C1B"/>
    <w:rsid w:val="0030031B"/>
    <w:rsid w:val="00301762"/>
    <w:rsid w:val="003075F5"/>
    <w:rsid w:val="00314073"/>
    <w:rsid w:val="003254FC"/>
    <w:rsid w:val="00331C80"/>
    <w:rsid w:val="00335D2A"/>
    <w:rsid w:val="003367AD"/>
    <w:rsid w:val="00342062"/>
    <w:rsid w:val="0034741E"/>
    <w:rsid w:val="003503A8"/>
    <w:rsid w:val="00351A4B"/>
    <w:rsid w:val="00356A06"/>
    <w:rsid w:val="00362705"/>
    <w:rsid w:val="00381350"/>
    <w:rsid w:val="003B0182"/>
    <w:rsid w:val="003B6733"/>
    <w:rsid w:val="003C2401"/>
    <w:rsid w:val="003C4DF8"/>
    <w:rsid w:val="003E0BED"/>
    <w:rsid w:val="003E3BD7"/>
    <w:rsid w:val="003E3C6C"/>
    <w:rsid w:val="003E7463"/>
    <w:rsid w:val="003F21A5"/>
    <w:rsid w:val="00405326"/>
    <w:rsid w:val="0040799F"/>
    <w:rsid w:val="00414D63"/>
    <w:rsid w:val="00424544"/>
    <w:rsid w:val="00434E9B"/>
    <w:rsid w:val="00456977"/>
    <w:rsid w:val="00456BAE"/>
    <w:rsid w:val="00465CB7"/>
    <w:rsid w:val="00474686"/>
    <w:rsid w:val="004957AF"/>
    <w:rsid w:val="004A6C51"/>
    <w:rsid w:val="004C70BA"/>
    <w:rsid w:val="004D3E8B"/>
    <w:rsid w:val="004D43C6"/>
    <w:rsid w:val="004D5E6B"/>
    <w:rsid w:val="004F3FFE"/>
    <w:rsid w:val="0050195A"/>
    <w:rsid w:val="00503D0F"/>
    <w:rsid w:val="00505E39"/>
    <w:rsid w:val="00512421"/>
    <w:rsid w:val="00530D41"/>
    <w:rsid w:val="00531598"/>
    <w:rsid w:val="00535E9C"/>
    <w:rsid w:val="005444FF"/>
    <w:rsid w:val="00557A10"/>
    <w:rsid w:val="00561962"/>
    <w:rsid w:val="00563A1E"/>
    <w:rsid w:val="00596C16"/>
    <w:rsid w:val="005A675B"/>
    <w:rsid w:val="005B5AA1"/>
    <w:rsid w:val="005B6699"/>
    <w:rsid w:val="005C0D86"/>
    <w:rsid w:val="005D6CE4"/>
    <w:rsid w:val="005E1D2F"/>
    <w:rsid w:val="005E490C"/>
    <w:rsid w:val="005E79C7"/>
    <w:rsid w:val="00602166"/>
    <w:rsid w:val="0060274F"/>
    <w:rsid w:val="0061599C"/>
    <w:rsid w:val="006268EE"/>
    <w:rsid w:val="006609C4"/>
    <w:rsid w:val="00663831"/>
    <w:rsid w:val="00666F9B"/>
    <w:rsid w:val="006824D9"/>
    <w:rsid w:val="00686908"/>
    <w:rsid w:val="00686C84"/>
    <w:rsid w:val="006A7F6E"/>
    <w:rsid w:val="006B4FE1"/>
    <w:rsid w:val="006C4755"/>
    <w:rsid w:val="006C48A1"/>
    <w:rsid w:val="006D0874"/>
    <w:rsid w:val="006D31D5"/>
    <w:rsid w:val="006E0F78"/>
    <w:rsid w:val="006F6637"/>
    <w:rsid w:val="00700671"/>
    <w:rsid w:val="0070234B"/>
    <w:rsid w:val="00703AF7"/>
    <w:rsid w:val="007248DE"/>
    <w:rsid w:val="007319CB"/>
    <w:rsid w:val="00747338"/>
    <w:rsid w:val="00750015"/>
    <w:rsid w:val="00750B9B"/>
    <w:rsid w:val="007512F8"/>
    <w:rsid w:val="00751EB5"/>
    <w:rsid w:val="0076785C"/>
    <w:rsid w:val="00771074"/>
    <w:rsid w:val="00772B6F"/>
    <w:rsid w:val="007A308E"/>
    <w:rsid w:val="007B23AF"/>
    <w:rsid w:val="007B727A"/>
    <w:rsid w:val="007C641F"/>
    <w:rsid w:val="007D0A48"/>
    <w:rsid w:val="007E0F13"/>
    <w:rsid w:val="007F05DF"/>
    <w:rsid w:val="007F0D39"/>
    <w:rsid w:val="00800980"/>
    <w:rsid w:val="00804DFE"/>
    <w:rsid w:val="008204A7"/>
    <w:rsid w:val="008436B5"/>
    <w:rsid w:val="00850A8B"/>
    <w:rsid w:val="00853E28"/>
    <w:rsid w:val="00870242"/>
    <w:rsid w:val="00874D23"/>
    <w:rsid w:val="008750E9"/>
    <w:rsid w:val="0088582B"/>
    <w:rsid w:val="008954ED"/>
    <w:rsid w:val="008A2D43"/>
    <w:rsid w:val="008A3C94"/>
    <w:rsid w:val="008A7DF9"/>
    <w:rsid w:val="008C0372"/>
    <w:rsid w:val="008D0F22"/>
    <w:rsid w:val="008D222C"/>
    <w:rsid w:val="008D58A6"/>
    <w:rsid w:val="008E0C99"/>
    <w:rsid w:val="00905CF5"/>
    <w:rsid w:val="00924F47"/>
    <w:rsid w:val="0092635D"/>
    <w:rsid w:val="00943D57"/>
    <w:rsid w:val="00964954"/>
    <w:rsid w:val="0097327F"/>
    <w:rsid w:val="00977998"/>
    <w:rsid w:val="00980352"/>
    <w:rsid w:val="009855F6"/>
    <w:rsid w:val="0099554F"/>
    <w:rsid w:val="009A5FF9"/>
    <w:rsid w:val="009B0B36"/>
    <w:rsid w:val="009C5ED6"/>
    <w:rsid w:val="009C7ED4"/>
    <w:rsid w:val="009E4A14"/>
    <w:rsid w:val="009F3E04"/>
    <w:rsid w:val="009F5B54"/>
    <w:rsid w:val="00A10534"/>
    <w:rsid w:val="00A22399"/>
    <w:rsid w:val="00A2318A"/>
    <w:rsid w:val="00A26280"/>
    <w:rsid w:val="00A27D78"/>
    <w:rsid w:val="00A356C4"/>
    <w:rsid w:val="00A44645"/>
    <w:rsid w:val="00A459DC"/>
    <w:rsid w:val="00A50AE0"/>
    <w:rsid w:val="00A52875"/>
    <w:rsid w:val="00A64293"/>
    <w:rsid w:val="00A64884"/>
    <w:rsid w:val="00A70BDF"/>
    <w:rsid w:val="00A86753"/>
    <w:rsid w:val="00A93320"/>
    <w:rsid w:val="00A95822"/>
    <w:rsid w:val="00AA4B60"/>
    <w:rsid w:val="00AB26DF"/>
    <w:rsid w:val="00AC14E7"/>
    <w:rsid w:val="00AC6D8D"/>
    <w:rsid w:val="00AE7112"/>
    <w:rsid w:val="00B013CC"/>
    <w:rsid w:val="00B10B20"/>
    <w:rsid w:val="00B26518"/>
    <w:rsid w:val="00B27B52"/>
    <w:rsid w:val="00B332EF"/>
    <w:rsid w:val="00B34E18"/>
    <w:rsid w:val="00B52EEF"/>
    <w:rsid w:val="00B53A01"/>
    <w:rsid w:val="00B5769C"/>
    <w:rsid w:val="00B61C7A"/>
    <w:rsid w:val="00B75671"/>
    <w:rsid w:val="00B827F5"/>
    <w:rsid w:val="00B82F79"/>
    <w:rsid w:val="00B92399"/>
    <w:rsid w:val="00B93450"/>
    <w:rsid w:val="00B93AAA"/>
    <w:rsid w:val="00B96950"/>
    <w:rsid w:val="00BB1B96"/>
    <w:rsid w:val="00BC3303"/>
    <w:rsid w:val="00BC3393"/>
    <w:rsid w:val="00BC51AD"/>
    <w:rsid w:val="00BC6D2C"/>
    <w:rsid w:val="00BD2CE6"/>
    <w:rsid w:val="00BD34C1"/>
    <w:rsid w:val="00BD4E55"/>
    <w:rsid w:val="00BE224A"/>
    <w:rsid w:val="00BE5787"/>
    <w:rsid w:val="00BF6795"/>
    <w:rsid w:val="00C11A91"/>
    <w:rsid w:val="00C367B6"/>
    <w:rsid w:val="00C43607"/>
    <w:rsid w:val="00C45D2D"/>
    <w:rsid w:val="00C5263A"/>
    <w:rsid w:val="00C5708C"/>
    <w:rsid w:val="00C62DAF"/>
    <w:rsid w:val="00C76E14"/>
    <w:rsid w:val="00CA12F2"/>
    <w:rsid w:val="00CA25A9"/>
    <w:rsid w:val="00CA4FAC"/>
    <w:rsid w:val="00CB04FE"/>
    <w:rsid w:val="00CB0AF2"/>
    <w:rsid w:val="00CB5029"/>
    <w:rsid w:val="00CC0F9A"/>
    <w:rsid w:val="00CC1630"/>
    <w:rsid w:val="00CD11B8"/>
    <w:rsid w:val="00CD4964"/>
    <w:rsid w:val="00CE25A3"/>
    <w:rsid w:val="00CE66CE"/>
    <w:rsid w:val="00CE68C2"/>
    <w:rsid w:val="00CF1582"/>
    <w:rsid w:val="00D00DF3"/>
    <w:rsid w:val="00D05D3F"/>
    <w:rsid w:val="00D137BC"/>
    <w:rsid w:val="00D31489"/>
    <w:rsid w:val="00D42F47"/>
    <w:rsid w:val="00D66E8C"/>
    <w:rsid w:val="00D724AB"/>
    <w:rsid w:val="00D878CB"/>
    <w:rsid w:val="00D91237"/>
    <w:rsid w:val="00D95EA1"/>
    <w:rsid w:val="00DA3959"/>
    <w:rsid w:val="00DA4C7F"/>
    <w:rsid w:val="00DB3095"/>
    <w:rsid w:val="00DB34C4"/>
    <w:rsid w:val="00DB4B02"/>
    <w:rsid w:val="00DC07B0"/>
    <w:rsid w:val="00DC2F10"/>
    <w:rsid w:val="00DC4629"/>
    <w:rsid w:val="00DD3AA8"/>
    <w:rsid w:val="00DD478D"/>
    <w:rsid w:val="00DD6566"/>
    <w:rsid w:val="00DE2C33"/>
    <w:rsid w:val="00DF4F1E"/>
    <w:rsid w:val="00E1397E"/>
    <w:rsid w:val="00E15E47"/>
    <w:rsid w:val="00E17017"/>
    <w:rsid w:val="00E20A7E"/>
    <w:rsid w:val="00E252DA"/>
    <w:rsid w:val="00E27820"/>
    <w:rsid w:val="00E27C85"/>
    <w:rsid w:val="00E30121"/>
    <w:rsid w:val="00E371F6"/>
    <w:rsid w:val="00E52FB7"/>
    <w:rsid w:val="00E541A4"/>
    <w:rsid w:val="00E56584"/>
    <w:rsid w:val="00E6386B"/>
    <w:rsid w:val="00E80BF3"/>
    <w:rsid w:val="00E81B98"/>
    <w:rsid w:val="00EA3E72"/>
    <w:rsid w:val="00EB37B3"/>
    <w:rsid w:val="00EC526C"/>
    <w:rsid w:val="00EC7B7D"/>
    <w:rsid w:val="00ED2D87"/>
    <w:rsid w:val="00ED7FE8"/>
    <w:rsid w:val="00F0357F"/>
    <w:rsid w:val="00F20154"/>
    <w:rsid w:val="00F25C0D"/>
    <w:rsid w:val="00F315D3"/>
    <w:rsid w:val="00F340A3"/>
    <w:rsid w:val="00F34B4D"/>
    <w:rsid w:val="00F34F02"/>
    <w:rsid w:val="00F35FFC"/>
    <w:rsid w:val="00F442E8"/>
    <w:rsid w:val="00F71DE7"/>
    <w:rsid w:val="00F7276F"/>
    <w:rsid w:val="00F758E6"/>
    <w:rsid w:val="00FA5013"/>
    <w:rsid w:val="00FB0BE3"/>
    <w:rsid w:val="00FB364A"/>
    <w:rsid w:val="00FB3A3A"/>
    <w:rsid w:val="00FC202D"/>
    <w:rsid w:val="00FC5095"/>
    <w:rsid w:val="00FC5C61"/>
    <w:rsid w:val="00FC7376"/>
    <w:rsid w:val="00FD12A8"/>
    <w:rsid w:val="00FD2F78"/>
    <w:rsid w:val="00FE59E1"/>
    <w:rsid w:val="00FF07B9"/>
    <w:rsid w:val="00FF4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C0F9A"/>
    <w:pPr>
      <w:spacing w:after="0" w:line="240" w:lineRule="auto"/>
    </w:pPr>
    <w:rPr>
      <w:sz w:val="20"/>
      <w:szCs w:val="20"/>
    </w:rPr>
  </w:style>
  <w:style w:type="character" w:customStyle="1" w:styleId="a4">
    <w:name w:val="Текст сноски Знак"/>
    <w:basedOn w:val="a0"/>
    <w:link w:val="a3"/>
    <w:uiPriority w:val="99"/>
    <w:semiHidden/>
    <w:rsid w:val="00CC0F9A"/>
    <w:rPr>
      <w:sz w:val="20"/>
      <w:szCs w:val="20"/>
    </w:rPr>
  </w:style>
  <w:style w:type="character" w:styleId="a5">
    <w:name w:val="footnote reference"/>
    <w:basedOn w:val="a0"/>
    <w:uiPriority w:val="99"/>
    <w:semiHidden/>
    <w:unhideWhenUsed/>
    <w:rsid w:val="00CC0F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C0F9A"/>
    <w:pPr>
      <w:spacing w:after="0" w:line="240" w:lineRule="auto"/>
    </w:pPr>
    <w:rPr>
      <w:sz w:val="20"/>
      <w:szCs w:val="20"/>
    </w:rPr>
  </w:style>
  <w:style w:type="character" w:customStyle="1" w:styleId="a4">
    <w:name w:val="Текст сноски Знак"/>
    <w:basedOn w:val="a0"/>
    <w:link w:val="a3"/>
    <w:uiPriority w:val="99"/>
    <w:semiHidden/>
    <w:rsid w:val="00CC0F9A"/>
    <w:rPr>
      <w:sz w:val="20"/>
      <w:szCs w:val="20"/>
    </w:rPr>
  </w:style>
  <w:style w:type="character" w:styleId="a5">
    <w:name w:val="footnote reference"/>
    <w:basedOn w:val="a0"/>
    <w:uiPriority w:val="99"/>
    <w:semiHidden/>
    <w:unhideWhenUsed/>
    <w:rsid w:val="00CC0F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rp-msal.ru/articles/2015/10/28/article_101763.html?issue=apmag-10-2015" TargetMode="External"/><Relationship Id="rId3" Type="http://schemas.openxmlformats.org/officeDocument/2006/relationships/settings" Target="settings.xml"/><Relationship Id="rId7" Type="http://schemas.openxmlformats.org/officeDocument/2006/relationships/hyperlink" Target="mailto:primeroformleniya@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prp-msal.ru/articles/2015/10/28/article_101763.html?issue=apmag-10-201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prp-msal.ru/articles/2015/10/28/article_101763.html?issue=apmag-10-2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3728</Characters>
  <Application>Microsoft Office Word</Application>
  <DocSecurity>0</DocSecurity>
  <Lines>31</Lines>
  <Paragraphs>8</Paragraphs>
  <ScaleCrop>false</ScaleCrop>
  <Company>SPecialiST RePack</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Elvin</dc:creator>
  <cp:lastModifiedBy>Elvin</cp:lastModifiedBy>
  <cp:revision>1</cp:revision>
  <dcterms:created xsi:type="dcterms:W3CDTF">2017-05-15T08:36:00Z</dcterms:created>
  <dcterms:modified xsi:type="dcterms:W3CDTF">2017-05-15T08:37:00Z</dcterms:modified>
</cp:coreProperties>
</file>